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1826" w:rsidRPr="00075AA8" w:rsidRDefault="00E01826" w:rsidP="00E01826">
      <w:pPr>
        <w:jc w:val="center"/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075AA8"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E01826" w:rsidRPr="00075AA8" w:rsidRDefault="00E01826" w:rsidP="00E01826">
      <w:pPr>
        <w:jc w:val="center"/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075AA8"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E01826" w:rsidRDefault="00E01826" w:rsidP="00E01826">
      <w:pPr>
        <w:jc w:val="center"/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075AA8"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64112B" w:rsidRDefault="0064112B" w:rsidP="00E01826">
      <w:pPr>
        <w:jc w:val="center"/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273461" w:rsidTr="00E7565E">
        <w:tc>
          <w:tcPr>
            <w:tcW w:w="4253" w:type="dxa"/>
          </w:tcPr>
          <w:p w:rsidR="00273461" w:rsidRDefault="00273461" w:rsidP="00E75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273461" w:rsidRDefault="00273461" w:rsidP="00E75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273461" w:rsidRDefault="00273461" w:rsidP="00E75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273461" w:rsidRDefault="00273461" w:rsidP="00E75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273461" w:rsidRDefault="00273461" w:rsidP="00E7565E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64112B" w:rsidRDefault="0064112B" w:rsidP="00E01826">
      <w:pPr>
        <w:jc w:val="center"/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</w:p>
    <w:p w:rsidR="0064112B" w:rsidRPr="00075AA8" w:rsidRDefault="0064112B" w:rsidP="0064112B">
      <w:pPr>
        <w:spacing w:after="0"/>
        <w:jc w:val="right"/>
        <w:rPr>
          <w:rFonts w:ascii="Times New Roman" w:hAnsi="Times New Roman" w:cs="Times New Roman"/>
          <w:b/>
          <w:bCs/>
          <w:lang w:eastAsia="zh-CN"/>
        </w:rPr>
      </w:pPr>
    </w:p>
    <w:tbl>
      <w:tblPr>
        <w:tblW w:w="493" w:type="dxa"/>
        <w:tblLook w:val="04A0" w:firstRow="1" w:lastRow="0" w:firstColumn="1" w:lastColumn="0" w:noHBand="0" w:noVBand="1"/>
      </w:tblPr>
      <w:tblGrid>
        <w:gridCol w:w="271"/>
        <w:gridCol w:w="222"/>
      </w:tblGrid>
      <w:tr w:rsidR="00E01826" w:rsidRPr="00075AA8" w:rsidTr="008E10ED">
        <w:trPr>
          <w:trHeight w:val="2"/>
        </w:trPr>
        <w:tc>
          <w:tcPr>
            <w:tcW w:w="481" w:type="dxa"/>
            <w:shd w:val="clear" w:color="auto" w:fill="auto"/>
          </w:tcPr>
          <w:p w:rsidR="00E01826" w:rsidRDefault="00E01826" w:rsidP="0064112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</w:pPr>
          </w:p>
          <w:p w:rsidR="0064112B" w:rsidRDefault="0064112B" w:rsidP="0064112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</w:pPr>
          </w:p>
          <w:p w:rsidR="0064112B" w:rsidRDefault="0064112B" w:rsidP="0064112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</w:pPr>
          </w:p>
          <w:p w:rsidR="0064112B" w:rsidRPr="00075AA8" w:rsidRDefault="0064112B" w:rsidP="0064112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" w:type="dxa"/>
            <w:shd w:val="clear" w:color="auto" w:fill="auto"/>
          </w:tcPr>
          <w:p w:rsidR="00E01826" w:rsidRPr="00075AA8" w:rsidRDefault="00E01826" w:rsidP="0064112B">
            <w:pPr>
              <w:tabs>
                <w:tab w:val="num" w:pos="360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vertAlign w:val="superscript"/>
              </w:rPr>
            </w:pPr>
          </w:p>
        </w:tc>
      </w:tr>
    </w:tbl>
    <w:p w:rsidR="00E01826" w:rsidRPr="00075AA8" w:rsidRDefault="00E01826" w:rsidP="0064112B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2"/>
          <w:sz w:val="48"/>
          <w:szCs w:val="48"/>
          <w:lang w:eastAsia="hi-IN" w:bidi="hi-IN"/>
        </w:rPr>
      </w:pPr>
      <w:r w:rsidRPr="00075AA8">
        <w:rPr>
          <w:rFonts w:ascii="Times New Roman" w:eastAsia="SimSun" w:hAnsi="Times New Roman" w:cs="Times New Roman"/>
          <w:b/>
          <w:bCs/>
          <w:kern w:val="2"/>
          <w:sz w:val="48"/>
          <w:szCs w:val="48"/>
          <w:lang w:eastAsia="hi-IN" w:bidi="hi-IN"/>
        </w:rPr>
        <w:t>Фонд оценочных средств</w:t>
      </w:r>
    </w:p>
    <w:p w:rsidR="00E01826" w:rsidRPr="00075AA8" w:rsidRDefault="00E01826" w:rsidP="0064112B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lang w:eastAsia="hi-IN" w:bidi="hi-IN"/>
        </w:rPr>
      </w:pPr>
    </w:p>
    <w:p w:rsidR="00E01826" w:rsidRPr="00075AA8" w:rsidRDefault="00E01826" w:rsidP="0064112B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  <w:r w:rsidRPr="00075AA8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по учебной дисциплине</w:t>
      </w:r>
    </w:p>
    <w:p w:rsidR="00E01826" w:rsidRPr="00075AA8" w:rsidRDefault="00E01826" w:rsidP="0064112B">
      <w:pPr>
        <w:tabs>
          <w:tab w:val="left" w:pos="480"/>
        </w:tabs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75AA8">
        <w:rPr>
          <w:rFonts w:ascii="Times New Roman" w:eastAsia="Calibri" w:hAnsi="Times New Roman" w:cs="Times New Roman"/>
          <w:b/>
          <w:sz w:val="28"/>
          <w:szCs w:val="28"/>
        </w:rPr>
        <w:t>РАБОТА С КОМПОЗИТОРОМ</w:t>
      </w:r>
    </w:p>
    <w:p w:rsidR="00E01826" w:rsidRPr="00075AA8" w:rsidRDefault="00E01826" w:rsidP="0064112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:rsidR="00E01826" w:rsidRPr="004D400D" w:rsidRDefault="00E01826" w:rsidP="0064112B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/>
          <w:kern w:val="3"/>
          <w:sz w:val="28"/>
          <w:szCs w:val="28"/>
          <w:lang w:eastAsia="ru-RU"/>
        </w:rPr>
      </w:pPr>
      <w:r w:rsidRPr="004D400D"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  <w:t>Направление подготовки:</w:t>
      </w:r>
      <w:r w:rsidRPr="004D400D">
        <w:rPr>
          <w:rFonts w:ascii="Times New Roman" w:eastAsia="Times New Roman" w:hAnsi="Times New Roman"/>
          <w:bCs/>
          <w:kern w:val="3"/>
          <w:sz w:val="28"/>
          <w:szCs w:val="28"/>
          <w:lang w:eastAsia="ru-RU"/>
        </w:rPr>
        <w:t>52.05.02 - Режиссура театра</w:t>
      </w:r>
    </w:p>
    <w:p w:rsidR="00E01826" w:rsidRPr="004D400D" w:rsidRDefault="00E01826" w:rsidP="0064112B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/>
          <w:kern w:val="3"/>
          <w:sz w:val="28"/>
          <w:szCs w:val="28"/>
          <w:lang w:eastAsia="ru-RU"/>
        </w:rPr>
      </w:pPr>
      <w:r w:rsidRPr="004D400D"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  <w:t xml:space="preserve">Профиль подготовки: </w:t>
      </w:r>
      <w:r w:rsidRPr="004D400D">
        <w:rPr>
          <w:rFonts w:ascii="Times New Roman" w:eastAsia="Times New Roman" w:hAnsi="Times New Roman"/>
          <w:bCs/>
          <w:kern w:val="3"/>
          <w:sz w:val="28"/>
          <w:szCs w:val="28"/>
          <w:lang w:eastAsia="ru-RU"/>
        </w:rPr>
        <w:t>Режиссер драмы</w:t>
      </w:r>
    </w:p>
    <w:p w:rsidR="00E01826" w:rsidRPr="004D400D" w:rsidRDefault="00E01826" w:rsidP="0064112B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/>
          <w:kern w:val="3"/>
          <w:sz w:val="28"/>
          <w:szCs w:val="28"/>
          <w:lang w:eastAsia="ru-RU"/>
        </w:rPr>
      </w:pPr>
      <w:r w:rsidRPr="004D400D"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  <w:t xml:space="preserve">Квалификация (степень) выпускника: </w:t>
      </w:r>
      <w:r>
        <w:rPr>
          <w:rFonts w:ascii="Times New Roman" w:eastAsia="Times New Roman" w:hAnsi="Times New Roman"/>
          <w:bCs/>
          <w:kern w:val="3"/>
          <w:sz w:val="28"/>
          <w:szCs w:val="28"/>
          <w:lang w:eastAsia="ru-RU"/>
        </w:rPr>
        <w:t>Специалист</w:t>
      </w:r>
    </w:p>
    <w:p w:rsidR="00E01826" w:rsidRPr="004D400D" w:rsidRDefault="00E01826" w:rsidP="0064112B">
      <w:pPr>
        <w:tabs>
          <w:tab w:val="left" w:pos="927"/>
          <w:tab w:val="right" w:leader="underscore" w:pos="9072"/>
        </w:tabs>
        <w:suppressAutoHyphens/>
        <w:autoSpaceDN w:val="0"/>
        <w:spacing w:after="0" w:line="240" w:lineRule="auto"/>
        <w:ind w:left="567"/>
        <w:jc w:val="center"/>
        <w:textAlignment w:val="baseline"/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</w:pPr>
    </w:p>
    <w:p w:rsidR="00E01826" w:rsidRPr="004D400D" w:rsidRDefault="00E01826" w:rsidP="0064112B">
      <w:pPr>
        <w:tabs>
          <w:tab w:val="left" w:pos="927"/>
          <w:tab w:val="right" w:leader="underscore" w:pos="9072"/>
        </w:tabs>
        <w:suppressAutoHyphens/>
        <w:autoSpaceDN w:val="0"/>
        <w:spacing w:after="0" w:line="240" w:lineRule="auto"/>
        <w:ind w:left="567"/>
        <w:jc w:val="center"/>
        <w:textAlignment w:val="baseline"/>
        <w:rPr>
          <w:rFonts w:ascii="Times New Roman" w:eastAsia="Times New Roman" w:hAnsi="Times New Roman"/>
          <w:kern w:val="3"/>
          <w:sz w:val="28"/>
          <w:szCs w:val="28"/>
          <w:lang w:eastAsia="ru-RU"/>
        </w:rPr>
      </w:pPr>
      <w:r w:rsidRPr="004D400D"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  <w:t xml:space="preserve">Форма обучения: </w:t>
      </w:r>
      <w:r w:rsidRPr="004D400D">
        <w:rPr>
          <w:rFonts w:ascii="Times New Roman" w:eastAsia="Times New Roman" w:hAnsi="Times New Roman"/>
          <w:bCs/>
          <w:kern w:val="3"/>
          <w:sz w:val="28"/>
          <w:szCs w:val="28"/>
          <w:lang w:eastAsia="ru-RU"/>
        </w:rPr>
        <w:t>очная</w:t>
      </w:r>
      <w:r w:rsidRPr="004D400D">
        <w:rPr>
          <w:rFonts w:ascii="Times New Roman" w:eastAsia="Times New Roman" w:hAnsi="Times New Roman"/>
          <w:bCs/>
          <w:kern w:val="3"/>
          <w:sz w:val="28"/>
          <w:szCs w:val="28"/>
          <w:u w:val="single"/>
          <w:lang w:eastAsia="ru-RU"/>
        </w:rPr>
        <w:t xml:space="preserve"> </w:t>
      </w:r>
    </w:p>
    <w:p w:rsidR="00E01826" w:rsidRPr="00075AA8" w:rsidRDefault="00E01826" w:rsidP="0064112B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sz w:val="28"/>
          <w:szCs w:val="28"/>
        </w:rPr>
      </w:pPr>
    </w:p>
    <w:p w:rsidR="001B183B" w:rsidRDefault="001B183B" w:rsidP="00E01826">
      <w:pPr>
        <w:widowControl w:val="0"/>
        <w:suppressAutoHyphens/>
        <w:jc w:val="center"/>
        <w:rPr>
          <w:rFonts w:ascii="Times New Roman" w:hAnsi="Times New Roman" w:cs="Times New Roman"/>
          <w:b/>
          <w:bCs/>
          <w:lang w:eastAsia="zh-CN"/>
        </w:rPr>
      </w:pPr>
    </w:p>
    <w:p w:rsidR="00C65B45" w:rsidRDefault="00C65B45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br w:type="page"/>
      </w:r>
    </w:p>
    <w:p w:rsidR="00E01826" w:rsidRDefault="00E01826" w:rsidP="00E0182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5AA8">
        <w:rPr>
          <w:rFonts w:ascii="Times New Roman" w:hAnsi="Times New Roman" w:cs="Times New Roman"/>
          <w:b/>
          <w:sz w:val="28"/>
          <w:szCs w:val="28"/>
        </w:rPr>
        <w:t>1.Перечень компетенций, формируемых при освоении дисциплины «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075AA8">
        <w:rPr>
          <w:rFonts w:ascii="Times New Roman" w:hAnsi="Times New Roman" w:cs="Times New Roman"/>
          <w:b/>
          <w:sz w:val="28"/>
          <w:szCs w:val="28"/>
        </w:rPr>
        <w:t>абота с композитором»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777"/>
        <w:gridCol w:w="4340"/>
      </w:tblGrid>
      <w:tr w:rsidR="001B183B" w:rsidRPr="001B183B" w:rsidTr="00555DB0">
        <w:trPr>
          <w:trHeight w:val="576"/>
        </w:trPr>
        <w:tc>
          <w:tcPr>
            <w:tcW w:w="2222" w:type="dxa"/>
            <w:shd w:val="clear" w:color="auto" w:fill="auto"/>
          </w:tcPr>
          <w:p w:rsidR="001B183B" w:rsidRPr="001B183B" w:rsidRDefault="001B183B" w:rsidP="001B18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B18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779" w:type="dxa"/>
          </w:tcPr>
          <w:p w:rsidR="001B183B" w:rsidRPr="001B183B" w:rsidRDefault="001B183B" w:rsidP="001B18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B18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B183B" w:rsidRPr="001B183B" w:rsidRDefault="001B183B" w:rsidP="001B18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B18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B183B" w:rsidRPr="001B183B" w:rsidRDefault="001B183B" w:rsidP="001B18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B183B" w:rsidRPr="001B183B" w:rsidRDefault="001B183B" w:rsidP="001B18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:rsidR="001B183B" w:rsidRPr="001B183B" w:rsidRDefault="001B183B" w:rsidP="001B18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B18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1B183B" w:rsidRPr="001B183B" w:rsidTr="00555DB0">
        <w:trPr>
          <w:trHeight w:val="576"/>
        </w:trPr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183B" w:rsidRPr="001B183B" w:rsidRDefault="001B183B" w:rsidP="001B183B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8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УК-6. Способен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 </w:t>
            </w:r>
          </w:p>
          <w:p w:rsidR="001B183B" w:rsidRPr="001B183B" w:rsidRDefault="001B183B" w:rsidP="001B183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183B" w:rsidRPr="001B183B" w:rsidRDefault="001B183B" w:rsidP="001B183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83B">
              <w:rPr>
                <w:rFonts w:ascii="Times New Roman" w:eastAsia="Calibri" w:hAnsi="Times New Roman" w:cs="Times New Roman"/>
                <w:sz w:val="24"/>
                <w:szCs w:val="24"/>
              </w:rPr>
              <w:t>УК-6.1. Оценивает свои ресурсы и их пределы (личностные, ситуативные, временные), оптимально их использует для успешного выполнения порученного задания УК-6.2. Определяет приоритеты личностного роста и способы совершенствования собственной деятельности на основе самооценки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183B" w:rsidRPr="001B183B" w:rsidRDefault="001B183B" w:rsidP="001B183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18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Знать:</w:t>
            </w:r>
          </w:p>
          <w:p w:rsidR="001B183B" w:rsidRPr="001B183B" w:rsidRDefault="001B183B" w:rsidP="001B183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83B">
              <w:rPr>
                <w:rFonts w:ascii="Times New Roman" w:eastAsia="Calibri" w:hAnsi="Times New Roman" w:cs="Times New Roman"/>
                <w:sz w:val="24"/>
                <w:szCs w:val="24"/>
              </w:rPr>
              <w:t>основы психологии мотивации;</w:t>
            </w:r>
          </w:p>
          <w:p w:rsidR="001B183B" w:rsidRPr="001B183B" w:rsidRDefault="001B183B" w:rsidP="001B183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83B">
              <w:rPr>
                <w:rFonts w:ascii="Times New Roman" w:eastAsia="Calibri" w:hAnsi="Times New Roman" w:cs="Times New Roman"/>
                <w:sz w:val="24"/>
                <w:szCs w:val="24"/>
              </w:rPr>
              <w:t>способы совершенствования</w:t>
            </w:r>
          </w:p>
          <w:p w:rsidR="001B183B" w:rsidRPr="001B183B" w:rsidRDefault="001B183B" w:rsidP="001B183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83B">
              <w:rPr>
                <w:rFonts w:ascii="Times New Roman" w:eastAsia="Calibri" w:hAnsi="Times New Roman" w:cs="Times New Roman"/>
                <w:sz w:val="24"/>
                <w:szCs w:val="24"/>
              </w:rPr>
              <w:t>собственной профессиональной</w:t>
            </w:r>
          </w:p>
          <w:p w:rsidR="001B183B" w:rsidRPr="001B183B" w:rsidRDefault="001B183B" w:rsidP="001B183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83B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деятельности;</w:t>
            </w:r>
          </w:p>
          <w:p w:rsidR="001B183B" w:rsidRPr="001B183B" w:rsidRDefault="001B183B" w:rsidP="001B183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18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Уметь:</w:t>
            </w:r>
          </w:p>
          <w:p w:rsidR="001B183B" w:rsidRPr="001B183B" w:rsidRDefault="001B183B" w:rsidP="001B183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83B">
              <w:rPr>
                <w:rFonts w:ascii="Times New Roman" w:eastAsia="Calibri" w:hAnsi="Times New Roman" w:cs="Times New Roman"/>
                <w:sz w:val="24"/>
                <w:szCs w:val="24"/>
              </w:rPr>
              <w:t>планировать и реализовывать</w:t>
            </w:r>
          </w:p>
          <w:p w:rsidR="001B183B" w:rsidRPr="001B183B" w:rsidRDefault="001B183B" w:rsidP="001B183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83B">
              <w:rPr>
                <w:rFonts w:ascii="Times New Roman" w:eastAsia="Calibri" w:hAnsi="Times New Roman" w:cs="Times New Roman"/>
                <w:sz w:val="24"/>
                <w:szCs w:val="24"/>
              </w:rPr>
              <w:t>собственные профессиональные задачи</w:t>
            </w:r>
          </w:p>
          <w:p w:rsidR="001B183B" w:rsidRPr="001B183B" w:rsidRDefault="001B183B" w:rsidP="001B183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83B">
              <w:rPr>
                <w:rFonts w:ascii="Times New Roman" w:eastAsia="Calibri" w:hAnsi="Times New Roman" w:cs="Times New Roman"/>
                <w:sz w:val="24"/>
                <w:szCs w:val="24"/>
              </w:rPr>
              <w:t>с учетом условий, средств, личностных</w:t>
            </w:r>
          </w:p>
          <w:p w:rsidR="001B183B" w:rsidRPr="001B183B" w:rsidRDefault="001B183B" w:rsidP="001B183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83B">
              <w:rPr>
                <w:rFonts w:ascii="Times New Roman" w:eastAsia="Calibri" w:hAnsi="Times New Roman" w:cs="Times New Roman"/>
                <w:sz w:val="24"/>
                <w:szCs w:val="24"/>
              </w:rPr>
              <w:t>возможностей;</w:t>
            </w:r>
          </w:p>
          <w:p w:rsidR="001B183B" w:rsidRPr="001B183B" w:rsidRDefault="001B183B" w:rsidP="001B183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83B">
              <w:rPr>
                <w:rFonts w:ascii="Times New Roman" w:eastAsia="Calibri" w:hAnsi="Times New Roman" w:cs="Times New Roman"/>
                <w:sz w:val="24"/>
                <w:szCs w:val="24"/>
              </w:rPr>
              <w:t>выявлять мотивы и стимулы для</w:t>
            </w:r>
          </w:p>
          <w:p w:rsidR="001B183B" w:rsidRPr="001B183B" w:rsidRDefault="001B183B" w:rsidP="001B183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83B">
              <w:rPr>
                <w:rFonts w:ascii="Times New Roman" w:eastAsia="Calibri" w:hAnsi="Times New Roman" w:cs="Times New Roman"/>
                <w:sz w:val="24"/>
                <w:szCs w:val="24"/>
              </w:rPr>
              <w:t>саморазвития;</w:t>
            </w:r>
          </w:p>
          <w:p w:rsidR="001B183B" w:rsidRPr="001B183B" w:rsidRDefault="001B183B" w:rsidP="001B183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83B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цели</w:t>
            </w:r>
          </w:p>
          <w:p w:rsidR="001B183B" w:rsidRPr="001B183B" w:rsidRDefault="001B183B" w:rsidP="001B183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83B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профессионального роста;</w:t>
            </w:r>
          </w:p>
          <w:p w:rsidR="001B183B" w:rsidRPr="001B183B" w:rsidRDefault="001B183B" w:rsidP="001B183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18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Владеть:</w:t>
            </w:r>
          </w:p>
          <w:p w:rsidR="001B183B" w:rsidRPr="001B183B" w:rsidRDefault="001B183B" w:rsidP="001B183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83B">
              <w:rPr>
                <w:rFonts w:ascii="Times New Roman" w:eastAsia="Calibri" w:hAnsi="Times New Roman" w:cs="Times New Roman"/>
                <w:sz w:val="24"/>
                <w:szCs w:val="24"/>
              </w:rPr>
              <w:t>навыками саморазвития;</w:t>
            </w:r>
          </w:p>
          <w:p w:rsidR="001B183B" w:rsidRPr="001B183B" w:rsidRDefault="001B183B" w:rsidP="001B183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83B">
              <w:rPr>
                <w:rFonts w:ascii="Times New Roman" w:eastAsia="Calibri" w:hAnsi="Times New Roman" w:cs="Times New Roman"/>
                <w:sz w:val="24"/>
                <w:szCs w:val="24"/>
              </w:rPr>
              <w:t>навыками планирования</w:t>
            </w:r>
          </w:p>
          <w:p w:rsidR="001B183B" w:rsidRPr="001B183B" w:rsidRDefault="001B183B" w:rsidP="001B183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83B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профессиональной траектории с учетом</w:t>
            </w:r>
          </w:p>
          <w:p w:rsidR="001B183B" w:rsidRPr="001B183B" w:rsidRDefault="001B183B" w:rsidP="001B183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83B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особенностей как профессиональной,</w:t>
            </w:r>
          </w:p>
          <w:p w:rsidR="001B183B" w:rsidRPr="001B183B" w:rsidRDefault="001B183B" w:rsidP="001B183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83B">
              <w:rPr>
                <w:rFonts w:ascii="Times New Roman" w:eastAsia="Calibri" w:hAnsi="Times New Roman" w:cs="Times New Roman"/>
                <w:sz w:val="24"/>
                <w:szCs w:val="24"/>
              </w:rPr>
              <w:t>так и других видов деятельности и</w:t>
            </w:r>
          </w:p>
          <w:p w:rsidR="001B183B" w:rsidRPr="001B183B" w:rsidRDefault="001B183B" w:rsidP="001B183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83B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требований рынка труда</w:t>
            </w:r>
          </w:p>
        </w:tc>
      </w:tr>
      <w:tr w:rsidR="001B183B" w:rsidRPr="001B183B" w:rsidTr="00555DB0">
        <w:trPr>
          <w:trHeight w:val="576"/>
        </w:trPr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83B" w:rsidRPr="001B183B" w:rsidRDefault="001B183B" w:rsidP="001B18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83B">
              <w:rPr>
                <w:rFonts w:ascii="Times New Roman" w:eastAsia="Calibri" w:hAnsi="Times New Roman" w:cs="Times New Roman"/>
                <w:sz w:val="24"/>
                <w:szCs w:val="24"/>
              </w:rPr>
              <w:t>ПК-5. Способность</w:t>
            </w:r>
          </w:p>
          <w:p w:rsidR="001B183B" w:rsidRPr="001B183B" w:rsidRDefault="001B183B" w:rsidP="001B18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83B">
              <w:rPr>
                <w:rFonts w:ascii="Times New Roman" w:eastAsia="Calibri" w:hAnsi="Times New Roman" w:cs="Times New Roman"/>
                <w:sz w:val="24"/>
                <w:szCs w:val="24"/>
              </w:rPr>
              <w:t>разрабатывать</w:t>
            </w:r>
          </w:p>
          <w:p w:rsidR="001B183B" w:rsidRPr="001B183B" w:rsidRDefault="001B183B" w:rsidP="001B18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83B">
              <w:rPr>
                <w:rFonts w:ascii="Times New Roman" w:eastAsia="Calibri" w:hAnsi="Times New Roman" w:cs="Times New Roman"/>
                <w:sz w:val="24"/>
                <w:szCs w:val="24"/>
              </w:rPr>
              <w:t>аудиовизуальное</w:t>
            </w:r>
          </w:p>
          <w:p w:rsidR="001B183B" w:rsidRPr="001B183B" w:rsidRDefault="001B183B" w:rsidP="001B18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83B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спектакля,</w:t>
            </w:r>
          </w:p>
          <w:p w:rsidR="001B183B" w:rsidRPr="001B183B" w:rsidRDefault="001B183B" w:rsidP="001B18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83B">
              <w:rPr>
                <w:rFonts w:ascii="Times New Roman" w:eastAsia="Calibri" w:hAnsi="Times New Roman" w:cs="Times New Roman"/>
                <w:sz w:val="24"/>
                <w:szCs w:val="24"/>
              </w:rPr>
              <w:t>сценического</w:t>
            </w:r>
          </w:p>
          <w:p w:rsidR="001B183B" w:rsidRPr="001B183B" w:rsidRDefault="001B183B" w:rsidP="001B183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183B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представления</w:t>
            </w:r>
          </w:p>
        </w:tc>
        <w:tc>
          <w:tcPr>
            <w:tcW w:w="2779" w:type="dxa"/>
            <w:tcBorders>
              <w:left w:val="single" w:sz="4" w:space="0" w:color="auto"/>
            </w:tcBorders>
          </w:tcPr>
          <w:p w:rsidR="001B183B" w:rsidRPr="001B183B" w:rsidRDefault="001B183B" w:rsidP="001B18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83B">
              <w:rPr>
                <w:rFonts w:ascii="Times New Roman" w:eastAsia="Calibri" w:hAnsi="Times New Roman" w:cs="Times New Roman"/>
                <w:sz w:val="24"/>
                <w:szCs w:val="24"/>
              </w:rPr>
              <w:t>ПК5.1 Способен воспроизводить, подбирать, записывать и осуществлять монтаж музыки и шумов для музыкально-шумового оформления зрелищного мероприятия.</w:t>
            </w:r>
          </w:p>
          <w:p w:rsidR="001B183B" w:rsidRPr="001B183B" w:rsidRDefault="001B183B" w:rsidP="001B18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83B">
              <w:rPr>
                <w:rFonts w:ascii="Times New Roman" w:eastAsia="Calibri" w:hAnsi="Times New Roman" w:cs="Times New Roman"/>
                <w:sz w:val="24"/>
                <w:szCs w:val="24"/>
              </w:rPr>
              <w:t>ПК5.2 Обеспечивать решение задач в соответствии с концепцией художественно-светового и звукового оформления спектаклей и сценических представлений; ставить  задачи художнику-постановщику, художнику по свету, звукорежиссеру.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183B" w:rsidRPr="001B183B" w:rsidRDefault="001B183B" w:rsidP="001B18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8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Знать:</w:t>
            </w:r>
            <w:r w:rsidRPr="001B18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композиционные</w:t>
            </w:r>
          </w:p>
          <w:p w:rsidR="001B183B" w:rsidRPr="001B183B" w:rsidRDefault="001B183B" w:rsidP="001B18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83B">
              <w:rPr>
                <w:rFonts w:ascii="Times New Roman" w:eastAsia="Calibri" w:hAnsi="Times New Roman" w:cs="Times New Roman"/>
                <w:sz w:val="24"/>
                <w:szCs w:val="24"/>
              </w:rPr>
              <w:t>принципы в изобразительном,</w:t>
            </w:r>
          </w:p>
          <w:p w:rsidR="001B183B" w:rsidRPr="001B183B" w:rsidRDefault="001B183B" w:rsidP="001B18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83B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музыкальном и театральном искусстве, в кино; сценические</w:t>
            </w:r>
          </w:p>
          <w:p w:rsidR="001B183B" w:rsidRPr="001B183B" w:rsidRDefault="001B183B" w:rsidP="001B18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83B">
              <w:rPr>
                <w:rFonts w:ascii="Times New Roman" w:eastAsia="Calibri" w:hAnsi="Times New Roman" w:cs="Times New Roman"/>
                <w:sz w:val="24"/>
                <w:szCs w:val="24"/>
              </w:rPr>
              <w:t>выразительные средства и особенности их применения</w:t>
            </w:r>
          </w:p>
          <w:p w:rsidR="001B183B" w:rsidRPr="001B183B" w:rsidRDefault="001B183B" w:rsidP="001B18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8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Уметь:</w:t>
            </w:r>
            <w:r w:rsidRPr="001B18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разрабатывать вместе</w:t>
            </w:r>
          </w:p>
          <w:p w:rsidR="001B183B" w:rsidRPr="001B183B" w:rsidRDefault="001B183B" w:rsidP="001B18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83B">
              <w:rPr>
                <w:rFonts w:ascii="Times New Roman" w:eastAsia="Calibri" w:hAnsi="Times New Roman" w:cs="Times New Roman"/>
                <w:sz w:val="24"/>
                <w:szCs w:val="24"/>
              </w:rPr>
              <w:t>со сценографом пространственное решение и декорационное оформление</w:t>
            </w:r>
          </w:p>
          <w:p w:rsidR="001B183B" w:rsidRPr="001B183B" w:rsidRDefault="001B183B" w:rsidP="001B18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83B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постановки; разрабатывать в</w:t>
            </w:r>
          </w:p>
          <w:p w:rsidR="001B183B" w:rsidRPr="001B183B" w:rsidRDefault="001B183B" w:rsidP="001B18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83B">
              <w:rPr>
                <w:rFonts w:ascii="Times New Roman" w:eastAsia="Calibri" w:hAnsi="Times New Roman" w:cs="Times New Roman"/>
                <w:sz w:val="24"/>
                <w:szCs w:val="24"/>
              </w:rPr>
              <w:t>сотрудничестве с композитором,</w:t>
            </w:r>
          </w:p>
          <w:p w:rsidR="001B183B" w:rsidRPr="001B183B" w:rsidRDefault="001B183B" w:rsidP="001B18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83B">
              <w:rPr>
                <w:rFonts w:ascii="Times New Roman" w:eastAsia="Calibri" w:hAnsi="Times New Roman" w:cs="Times New Roman"/>
                <w:sz w:val="24"/>
                <w:szCs w:val="24"/>
              </w:rPr>
              <w:t>дирижером, звукорежиссером</w:t>
            </w:r>
          </w:p>
          <w:p w:rsidR="001B183B" w:rsidRPr="001B183B" w:rsidRDefault="001B183B" w:rsidP="001B18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83B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музыкальную и шумовую партитуру постановки; разрабатывать</w:t>
            </w:r>
          </w:p>
          <w:p w:rsidR="001B183B" w:rsidRPr="001B183B" w:rsidRDefault="001B183B" w:rsidP="001B18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83B">
              <w:rPr>
                <w:rFonts w:ascii="Times New Roman" w:eastAsia="Calibri" w:hAnsi="Times New Roman" w:cs="Times New Roman"/>
                <w:sz w:val="24"/>
                <w:szCs w:val="24"/>
              </w:rPr>
              <w:t>совместно с художником по свету световую партитуру постановки; разрабатывать</w:t>
            </w:r>
          </w:p>
          <w:p w:rsidR="001B183B" w:rsidRPr="001B183B" w:rsidRDefault="001B183B" w:rsidP="001B18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83B">
              <w:rPr>
                <w:rFonts w:ascii="Times New Roman" w:eastAsia="Calibri" w:hAnsi="Times New Roman" w:cs="Times New Roman"/>
                <w:sz w:val="24"/>
                <w:szCs w:val="24"/>
              </w:rPr>
              <w:t>совместно с хореографом,</w:t>
            </w:r>
          </w:p>
          <w:p w:rsidR="001B183B" w:rsidRPr="001B183B" w:rsidRDefault="001B183B" w:rsidP="001B18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83B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специалистами по сценическому</w:t>
            </w:r>
          </w:p>
          <w:p w:rsidR="001B183B" w:rsidRPr="001B183B" w:rsidRDefault="001B183B" w:rsidP="001B18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83B">
              <w:rPr>
                <w:rFonts w:ascii="Times New Roman" w:eastAsia="Calibri" w:hAnsi="Times New Roman" w:cs="Times New Roman"/>
                <w:sz w:val="24"/>
                <w:szCs w:val="24"/>
              </w:rPr>
              <w:t>движению и акробатике пластическую партитуру постановки; создавать единую</w:t>
            </w:r>
          </w:p>
          <w:p w:rsidR="001B183B" w:rsidRPr="001B183B" w:rsidRDefault="001B183B" w:rsidP="001B18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83B">
              <w:rPr>
                <w:rFonts w:ascii="Times New Roman" w:eastAsia="Calibri" w:hAnsi="Times New Roman" w:cs="Times New Roman"/>
                <w:sz w:val="24"/>
                <w:szCs w:val="24"/>
              </w:rPr>
              <w:t>аудиовизуальную композицию</w:t>
            </w:r>
          </w:p>
          <w:p w:rsidR="001B183B" w:rsidRPr="001B183B" w:rsidRDefault="001B183B" w:rsidP="001B18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83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постановки</w:t>
            </w:r>
          </w:p>
          <w:p w:rsidR="001B183B" w:rsidRPr="001B183B" w:rsidRDefault="001B183B" w:rsidP="001B18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8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Владеть:</w:t>
            </w:r>
            <w:r w:rsidRPr="001B18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навыками</w:t>
            </w:r>
          </w:p>
          <w:p w:rsidR="001B183B" w:rsidRPr="001B183B" w:rsidRDefault="001B183B" w:rsidP="001B18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83B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применения разнообразных</w:t>
            </w:r>
          </w:p>
          <w:p w:rsidR="001B183B" w:rsidRPr="001B183B" w:rsidRDefault="001B183B" w:rsidP="001B183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183B">
              <w:rPr>
                <w:rFonts w:ascii="Times New Roman" w:eastAsia="Calibri" w:hAnsi="Times New Roman" w:cs="Times New Roman"/>
                <w:sz w:val="24"/>
                <w:szCs w:val="24"/>
              </w:rPr>
              <w:t>выразительных средств в условиях сцены; опытом создания аудиовизуального оформления спектакля, сценического представления.</w:t>
            </w:r>
          </w:p>
        </w:tc>
      </w:tr>
    </w:tbl>
    <w:p w:rsidR="00E01826" w:rsidRPr="00C56E64" w:rsidRDefault="00E01826" w:rsidP="00E0182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:rsidR="00E01826" w:rsidRPr="00075AA8" w:rsidRDefault="00E01826" w:rsidP="00E01826">
      <w:pPr>
        <w:spacing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075AA8">
        <w:rPr>
          <w:rFonts w:ascii="Times New Roman" w:hAnsi="Times New Roman" w:cs="Times New Roman"/>
          <w:b/>
          <w:sz w:val="28"/>
          <w:szCs w:val="28"/>
          <w:lang w:eastAsia="zh-CN"/>
        </w:rPr>
        <w:t>ОЦЕНОЧНЫЕ СРЕДСТВА</w:t>
      </w:r>
    </w:p>
    <w:p w:rsidR="00E01826" w:rsidRPr="00075AA8" w:rsidRDefault="00E01826" w:rsidP="00E01826">
      <w:pPr>
        <w:pStyle w:val="Default"/>
        <w:jc w:val="center"/>
        <w:rPr>
          <w:b/>
          <w:bCs/>
        </w:rPr>
      </w:pPr>
      <w:r w:rsidRPr="00075AA8">
        <w:rPr>
          <w:b/>
          <w:bCs/>
        </w:rPr>
        <w:t xml:space="preserve">Задания для входного контроля </w:t>
      </w:r>
      <w:r w:rsidRPr="00075AA8">
        <w:rPr>
          <w:b/>
          <w:bCs/>
          <w:lang w:val="en-US"/>
        </w:rPr>
        <w:t>VI</w:t>
      </w:r>
      <w:r w:rsidRPr="00075AA8">
        <w:rPr>
          <w:b/>
          <w:bCs/>
        </w:rPr>
        <w:t xml:space="preserve"> семестра.</w:t>
      </w:r>
    </w:p>
    <w:p w:rsidR="00E01826" w:rsidRPr="00075AA8" w:rsidRDefault="00E01826" w:rsidP="00E01826">
      <w:pPr>
        <w:pStyle w:val="Default"/>
        <w:jc w:val="center"/>
      </w:pPr>
      <w:r w:rsidRPr="00075AA8">
        <w:rPr>
          <w:b/>
          <w:bCs/>
        </w:rPr>
        <w:t>Перечень тем для собеседования</w:t>
      </w:r>
    </w:p>
    <w:p w:rsidR="00E01826" w:rsidRPr="00075AA8" w:rsidRDefault="00E01826" w:rsidP="00E01826">
      <w:pPr>
        <w:pStyle w:val="Default"/>
        <w:jc w:val="center"/>
      </w:pPr>
    </w:p>
    <w:p w:rsidR="00E01826" w:rsidRPr="00075AA8" w:rsidRDefault="00E01826" w:rsidP="00E01826">
      <w:pPr>
        <w:pStyle w:val="Default"/>
        <w:numPr>
          <w:ilvl w:val="0"/>
          <w:numId w:val="1"/>
        </w:numPr>
        <w:spacing w:line="276" w:lineRule="auto"/>
        <w:ind w:left="0" w:firstLine="709"/>
      </w:pPr>
      <w:r w:rsidRPr="00075AA8">
        <w:t xml:space="preserve">Необходимость изучения предмета «Работа режиссера с композитором» для студентов данной специальности. </w:t>
      </w:r>
    </w:p>
    <w:p w:rsidR="00E01826" w:rsidRPr="00075AA8" w:rsidRDefault="00E01826" w:rsidP="00E01826">
      <w:pPr>
        <w:pStyle w:val="Default"/>
        <w:numPr>
          <w:ilvl w:val="0"/>
          <w:numId w:val="1"/>
        </w:numPr>
        <w:spacing w:line="276" w:lineRule="auto"/>
        <w:ind w:left="0" w:firstLine="709"/>
      </w:pPr>
      <w:r w:rsidRPr="00075AA8">
        <w:t>Музыка, как выразительный компонент спектакля. Функции музыки в спектакле.</w:t>
      </w:r>
    </w:p>
    <w:p w:rsidR="00E01826" w:rsidRPr="00075AA8" w:rsidRDefault="00E01826" w:rsidP="00E01826">
      <w:pPr>
        <w:pStyle w:val="Default"/>
        <w:numPr>
          <w:ilvl w:val="0"/>
          <w:numId w:val="1"/>
        </w:numPr>
        <w:spacing w:line="276" w:lineRule="auto"/>
        <w:ind w:left="0" w:firstLine="709"/>
      </w:pPr>
      <w:r w:rsidRPr="00075AA8">
        <w:t>Истоки современного понимания использования музыки в драматическом театре, заложенные в античном театральном искусстве (хор, сольная мелодекламация, музыкальные инструменты).</w:t>
      </w:r>
    </w:p>
    <w:p w:rsidR="00E01826" w:rsidRPr="00075AA8" w:rsidRDefault="00E01826" w:rsidP="00E01826">
      <w:pPr>
        <w:pStyle w:val="Default"/>
        <w:numPr>
          <w:ilvl w:val="0"/>
          <w:numId w:val="1"/>
        </w:numPr>
        <w:spacing w:line="276" w:lineRule="auto"/>
        <w:ind w:left="0" w:firstLine="709"/>
      </w:pPr>
      <w:r w:rsidRPr="00075AA8">
        <w:t>Исторические, национальные и региональные черты музыки.</w:t>
      </w:r>
    </w:p>
    <w:p w:rsidR="00E01826" w:rsidRPr="00075AA8" w:rsidRDefault="00E01826" w:rsidP="00E01826">
      <w:pPr>
        <w:pStyle w:val="Default"/>
        <w:numPr>
          <w:ilvl w:val="0"/>
          <w:numId w:val="1"/>
        </w:numPr>
        <w:spacing w:line="276" w:lineRule="auto"/>
        <w:ind w:left="0" w:firstLine="709"/>
      </w:pPr>
      <w:r w:rsidRPr="00075AA8">
        <w:t xml:space="preserve">Музыка в кино, на радио и телевидении. </w:t>
      </w:r>
    </w:p>
    <w:p w:rsidR="00E01826" w:rsidRPr="00075AA8" w:rsidRDefault="00E01826" w:rsidP="00E01826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</w:rPr>
      </w:pPr>
      <w:r w:rsidRPr="00075AA8">
        <w:rPr>
          <w:rFonts w:ascii="Times New Roman" w:hAnsi="Times New Roman" w:cs="Times New Roman"/>
        </w:rPr>
        <w:t>Жанры и стили музыкального искусства.</w:t>
      </w:r>
    </w:p>
    <w:p w:rsidR="00E01826" w:rsidRPr="00075AA8" w:rsidRDefault="00E01826" w:rsidP="00E01826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</w:rPr>
      </w:pPr>
      <w:r w:rsidRPr="00075AA8">
        <w:rPr>
          <w:rFonts w:ascii="Times New Roman" w:hAnsi="Times New Roman" w:cs="Times New Roman"/>
        </w:rPr>
        <w:t>Необходимость понимания и использования музыкальной терминологии в работе режиссера с композитором</w:t>
      </w:r>
    </w:p>
    <w:p w:rsidR="00E01826" w:rsidRPr="00075AA8" w:rsidRDefault="00E01826" w:rsidP="00E01826">
      <w:pPr>
        <w:spacing w:line="276" w:lineRule="auto"/>
        <w:ind w:firstLine="709"/>
        <w:rPr>
          <w:rFonts w:ascii="Times New Roman" w:hAnsi="Times New Roman" w:cs="Times New Roman"/>
        </w:rPr>
      </w:pPr>
      <w:r w:rsidRPr="00075AA8">
        <w:rPr>
          <w:rFonts w:ascii="Times New Roman" w:hAnsi="Times New Roman" w:cs="Times New Roman"/>
          <w:b/>
        </w:rPr>
        <w:t>Оценивается:</w:t>
      </w:r>
      <w:r w:rsidRPr="00075AA8">
        <w:rPr>
          <w:rFonts w:ascii="Times New Roman" w:hAnsi="Times New Roman" w:cs="Times New Roman"/>
          <w:lang w:eastAsia="zh-CN"/>
        </w:rPr>
        <w:t xml:space="preserve"> знание </w:t>
      </w:r>
      <w:r w:rsidRPr="00075AA8">
        <w:rPr>
          <w:rFonts w:ascii="Times New Roman" w:hAnsi="Times New Roman" w:cs="Times New Roman"/>
          <w:color w:val="000000"/>
        </w:rPr>
        <w:t xml:space="preserve">основных положений теории и практики режиссерского анализа и сценического воплощения произведений художественной литературы; основных принципов  </w:t>
      </w:r>
      <w:proofErr w:type="spellStart"/>
      <w:r w:rsidRPr="00075AA8">
        <w:rPr>
          <w:rFonts w:ascii="Times New Roman" w:hAnsi="Times New Roman" w:cs="Times New Roman"/>
          <w:color w:val="000000"/>
        </w:rPr>
        <w:t>инсценирования</w:t>
      </w:r>
      <w:proofErr w:type="spellEnd"/>
      <w:r w:rsidRPr="00075AA8">
        <w:rPr>
          <w:rFonts w:ascii="Times New Roman" w:hAnsi="Times New Roman" w:cs="Times New Roman"/>
          <w:color w:val="000000"/>
        </w:rPr>
        <w:t>.</w:t>
      </w:r>
    </w:p>
    <w:p w:rsidR="00E01826" w:rsidRPr="00075AA8" w:rsidRDefault="00E01826" w:rsidP="00E01826">
      <w:pPr>
        <w:pStyle w:val="Default"/>
        <w:spacing w:line="276" w:lineRule="auto"/>
        <w:ind w:firstLine="709"/>
      </w:pPr>
      <w:r w:rsidRPr="00075AA8">
        <w:rPr>
          <w:b/>
          <w:bCs/>
        </w:rPr>
        <w:t xml:space="preserve">Критерии оценки: </w:t>
      </w:r>
    </w:p>
    <w:p w:rsidR="00E01826" w:rsidRPr="00075AA8" w:rsidRDefault="00E01826" w:rsidP="00E01826">
      <w:pPr>
        <w:pStyle w:val="Default"/>
        <w:spacing w:line="276" w:lineRule="auto"/>
        <w:ind w:firstLine="709"/>
        <w:jc w:val="both"/>
      </w:pPr>
      <w:r w:rsidRPr="00075AA8">
        <w:t xml:space="preserve">- оценка «зачтено» выставляется студенту, если студент готов рассуждать на заданную тему; </w:t>
      </w:r>
    </w:p>
    <w:p w:rsidR="00E01826" w:rsidRPr="00075AA8" w:rsidRDefault="00E01826" w:rsidP="00E01826">
      <w:pPr>
        <w:pStyle w:val="Default"/>
        <w:spacing w:line="276" w:lineRule="auto"/>
        <w:ind w:firstLine="709"/>
        <w:jc w:val="both"/>
      </w:pPr>
      <w:r w:rsidRPr="00075AA8">
        <w:t>- оценка «не зачтено» выставляется студенту, если студент не имеет представления о заданных темах;</w:t>
      </w:r>
    </w:p>
    <w:p w:rsidR="00E01826" w:rsidRDefault="00642C8B" w:rsidP="00E01826">
      <w:pPr>
        <w:spacing w:line="276" w:lineRule="auto"/>
        <w:ind w:firstLine="709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Входной контроль: ТЕСТ</w:t>
      </w:r>
    </w:p>
    <w:p w:rsidR="00642C8B" w:rsidRDefault="00642C8B" w:rsidP="00642C8B">
      <w:pPr>
        <w:spacing w:line="276" w:lineRule="auto"/>
        <w:ind w:firstLine="709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ТЕСТ: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9"/>
          <w:color w:val="2B2727"/>
          <w:spacing w:val="8"/>
        </w:rPr>
        <w:t>1. Определите один из признаков классики: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+ произведения отвечают высоким художественным требованиям;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произведения исполняются симфоническим оркестром;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произведения написаны для всего населения.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9"/>
          <w:color w:val="2B2727"/>
          <w:spacing w:val="8"/>
        </w:rPr>
        <w:t>2. Как понимаете стиль в искусстве, особенности которого могут принадлежать одному композитору, даже конкретному исполнителю: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исторический;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национальный;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+ индивидуальный.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9"/>
          <w:color w:val="2B2727"/>
          <w:spacing w:val="8"/>
        </w:rPr>
        <w:lastRenderedPageBreak/>
        <w:t>3. По каким признакам можно сказать, что музыка и литература взаимосвязаны?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поэты тоже слушают музыку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+ музыкальные произведения берут сюжеты из литературных произведений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композиторы много сидят в библиотеке.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9"/>
          <w:color w:val="2B2727"/>
          <w:spacing w:val="8"/>
        </w:rPr>
        <w:t>4. Можете определить, о чем идет речь: они всегда взаимодействуют друг с другом, свои сюжеты берут из реальной жизни, интонационные, создаются для людей.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+ литература и музыка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сказки народов мира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симфонии и сонаты.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9"/>
          <w:color w:val="2B2727"/>
          <w:spacing w:val="8"/>
        </w:rPr>
        <w:t>5. Определите, о чем идет речь: звучит увертюра, открывается занавес, зал наполняется вокальной музыкой, актеры поражают зрителей общением исключительно на языке пения.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симфонический концерт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+ опера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балет.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9"/>
          <w:color w:val="2B2727"/>
          <w:spacing w:val="8"/>
        </w:rPr>
        <w:t>6. Исключите неверные предложения: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- Иван, </w:t>
      </w:r>
      <w:proofErr w:type="spellStart"/>
      <w:r w:rsidRPr="00E84107">
        <w:rPr>
          <w:color w:val="2B2727"/>
          <w:spacing w:val="8"/>
        </w:rPr>
        <w:t>Антонида</w:t>
      </w:r>
      <w:proofErr w:type="spellEnd"/>
      <w:r w:rsidRPr="00E84107">
        <w:rPr>
          <w:color w:val="2B2727"/>
          <w:spacing w:val="8"/>
        </w:rPr>
        <w:t xml:space="preserve"> – герои оперы «Жизнь за царя»;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Игорь, Ярославна – герои оперы «Князь Игорь»;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+ Иван, Ярославна – герои оперы «Жизнь за царя».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9"/>
          <w:color w:val="2B2727"/>
          <w:spacing w:val="8"/>
        </w:rPr>
        <w:t>7. Назовите героический и самый драматический образ оперы «Князь Игорь»: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Ярославна;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+ Игорь;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Иван Сусанин.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9"/>
          <w:color w:val="2B2727"/>
          <w:spacing w:val="8"/>
        </w:rPr>
        <w:t>8. Главная песня оперы «Князь Игорь», исполняемая народным хором: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+ «Солнцу красному слава»;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«Вставайте, люди русские»;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«День Победы».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9"/>
          <w:color w:val="2B2727"/>
          <w:spacing w:val="8"/>
        </w:rPr>
        <w:t>9. Какой композитор, последовав опере «Князь Игорь», создал балет «Ярославна»?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Родион Щедрин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+ Борис Тищенко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А.П. Бородин.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9"/>
          <w:color w:val="2B2727"/>
          <w:spacing w:val="8"/>
        </w:rPr>
        <w:t>тест 10. Определите по данной схеме понятие «балет»: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+ </w:t>
      </w:r>
      <w:proofErr w:type="spellStart"/>
      <w:r w:rsidRPr="00E84107">
        <w:rPr>
          <w:color w:val="2B2727"/>
          <w:spacing w:val="8"/>
        </w:rPr>
        <w:t>музыка+танец+сценическое</w:t>
      </w:r>
      <w:proofErr w:type="spellEnd"/>
      <w:r w:rsidRPr="00E84107">
        <w:rPr>
          <w:color w:val="2B2727"/>
          <w:spacing w:val="8"/>
        </w:rPr>
        <w:t xml:space="preserve"> действие;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- музыка + </w:t>
      </w:r>
      <w:proofErr w:type="spellStart"/>
      <w:r w:rsidRPr="00E84107">
        <w:rPr>
          <w:color w:val="2B2727"/>
          <w:spacing w:val="8"/>
        </w:rPr>
        <w:t>пение+сценическое</w:t>
      </w:r>
      <w:proofErr w:type="spellEnd"/>
      <w:r w:rsidRPr="00E84107">
        <w:rPr>
          <w:color w:val="2B2727"/>
          <w:spacing w:val="8"/>
        </w:rPr>
        <w:t xml:space="preserve"> действие;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музыка +</w:t>
      </w:r>
      <w:proofErr w:type="spellStart"/>
      <w:r w:rsidRPr="00E84107">
        <w:rPr>
          <w:color w:val="2B2727"/>
          <w:spacing w:val="8"/>
        </w:rPr>
        <w:t>танец+кино+сценическое</w:t>
      </w:r>
      <w:proofErr w:type="spellEnd"/>
      <w:r w:rsidRPr="00E84107">
        <w:rPr>
          <w:color w:val="2B2727"/>
          <w:spacing w:val="8"/>
        </w:rPr>
        <w:t xml:space="preserve"> действие.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9"/>
          <w:color w:val="2B2727"/>
          <w:spacing w:val="8"/>
        </w:rPr>
        <w:t>11. О каком эпизоде идет речь: полумрак, жутко, героиня плачет в танце, ее движения выражают боль и мучения.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«Плачь Ярославны» из оперы «Князь Игорь»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«Колыбельная Клары»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+ «Плачь Ярославны» из балета «Ярославна».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9"/>
          <w:color w:val="2B2727"/>
          <w:spacing w:val="8"/>
        </w:rPr>
        <w:t>12. Как называется восьмая симфония Франца Шуберта?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+ «Неоконченная»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«Классическая»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«Героическая».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9"/>
          <w:color w:val="2B2727"/>
          <w:spacing w:val="8"/>
        </w:rPr>
        <w:t>13. Какой новый тип симфонии появился благодаря Францу Шуберту: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патетическая;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профессиональная;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+ лирико-драматическая.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9"/>
          <w:color w:val="2B2727"/>
          <w:spacing w:val="8"/>
        </w:rPr>
        <w:lastRenderedPageBreak/>
        <w:t>14. Какие возможности сонатно-симфонического цикла в воплощении и развитии образов: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+ через насыщенную музыку разных музыкальных инструментов раскрывает более глубоко человеческие переживания;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раскрывает фигуру дирижера и всего оркестра;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образы раскрываются только при исполнении произведений для музыкального театра.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9"/>
          <w:color w:val="2B2727"/>
          <w:spacing w:val="8"/>
        </w:rPr>
        <w:t xml:space="preserve">15. Симфония какого композитора оригинально претворила черты </w:t>
      </w:r>
      <w:proofErr w:type="spellStart"/>
      <w:r w:rsidRPr="00E84107">
        <w:rPr>
          <w:rStyle w:val="a9"/>
          <w:color w:val="2B2727"/>
          <w:spacing w:val="8"/>
        </w:rPr>
        <w:t>гайдновского</w:t>
      </w:r>
      <w:proofErr w:type="spellEnd"/>
      <w:r w:rsidRPr="00E84107">
        <w:rPr>
          <w:rStyle w:val="a9"/>
          <w:color w:val="2B2727"/>
          <w:spacing w:val="8"/>
        </w:rPr>
        <w:t xml:space="preserve"> симфонизма, и поэтому названа «Классической»?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Л.В. Бетховена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+ С.С. Прокофьева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Ф. Шуберта.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9"/>
          <w:color w:val="2B2727"/>
          <w:spacing w:val="8"/>
        </w:rPr>
        <w:t>16. Какой стране принадлежит великий композитор Жорж Бизе?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+ Франции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Германии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Испании.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9"/>
          <w:color w:val="2B2727"/>
          <w:spacing w:val="8"/>
        </w:rPr>
        <w:t>17. В какой арии Кармен в опере Жоржа Бизе «Кармен» выражается свободолюбие героини и излагается жизненная позиция словами «Любовь свободна, мир чаруя, законов всех она сильней»: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сегидилья;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+ хабанера;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сцена гибели (финал).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9"/>
          <w:color w:val="2B2727"/>
          <w:spacing w:val="8"/>
        </w:rPr>
        <w:t>18. Определите верные утверждения: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опера «Кармен» - забытая сцена музыкально-театральной жизни;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+ героя </w:t>
      </w:r>
      <w:proofErr w:type="spellStart"/>
      <w:r w:rsidRPr="00E84107">
        <w:rPr>
          <w:color w:val="2B2727"/>
          <w:spacing w:val="8"/>
        </w:rPr>
        <w:t>Эскамильо</w:t>
      </w:r>
      <w:proofErr w:type="spellEnd"/>
      <w:r w:rsidRPr="00E84107">
        <w:rPr>
          <w:color w:val="2B2727"/>
          <w:spacing w:val="8"/>
        </w:rPr>
        <w:t xml:space="preserve"> характеризует маршевая музыка, а Хосе – песенная;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в опере «Кармен» события происходят во Франции.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9"/>
          <w:color w:val="2B2727"/>
          <w:spacing w:val="8"/>
        </w:rPr>
        <w:t>19. Какое произведение можно назвать самой серьезной транскрипцией оперы «Кармен»?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фильм «Кухня»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симфония «Бизе и Кармен»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+ балет «Кармен-сюита».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9"/>
          <w:color w:val="2B2727"/>
          <w:spacing w:val="8"/>
        </w:rPr>
        <w:t>тест-20. По каким сценам можно узнать балет «Кармен-сюита»?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+ «Болеро», «Сцена гадания», «Адажио Хосе»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- «Сегидилья», «Песня Хосе», «Куплеты </w:t>
      </w:r>
      <w:proofErr w:type="spellStart"/>
      <w:r w:rsidRPr="00E84107">
        <w:rPr>
          <w:color w:val="2B2727"/>
          <w:spacing w:val="8"/>
        </w:rPr>
        <w:t>Эскамильо</w:t>
      </w:r>
      <w:proofErr w:type="spellEnd"/>
      <w:r w:rsidRPr="00E84107">
        <w:rPr>
          <w:color w:val="2B2727"/>
          <w:spacing w:val="8"/>
        </w:rPr>
        <w:t>»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«Битва испанцев», «Сон Кармен».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9"/>
          <w:color w:val="2B2727"/>
          <w:spacing w:val="8"/>
        </w:rPr>
        <w:t>21. Какие новые загадочные герои появляются в балет «Кармен-сюита»?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+ маски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тени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лошади.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9"/>
          <w:color w:val="2B2727"/>
          <w:spacing w:val="8"/>
        </w:rPr>
        <w:t xml:space="preserve">22. Среду какого народа изображает автор в опере «Порги и </w:t>
      </w:r>
      <w:proofErr w:type="spellStart"/>
      <w:r w:rsidRPr="00E84107">
        <w:rPr>
          <w:rStyle w:val="a9"/>
          <w:color w:val="2B2727"/>
          <w:spacing w:val="8"/>
        </w:rPr>
        <w:t>Бесс</w:t>
      </w:r>
      <w:proofErr w:type="spellEnd"/>
      <w:r w:rsidRPr="00E84107">
        <w:rPr>
          <w:rStyle w:val="a9"/>
          <w:color w:val="2B2727"/>
          <w:spacing w:val="8"/>
        </w:rPr>
        <w:t>»: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испанских фабрикантов;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+ американских негров;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русских пленников.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9"/>
          <w:color w:val="2B2727"/>
          <w:spacing w:val="8"/>
        </w:rPr>
        <w:t xml:space="preserve">23. Вспомните известную сцену оперы «Порги и </w:t>
      </w:r>
      <w:proofErr w:type="spellStart"/>
      <w:r w:rsidRPr="00E84107">
        <w:rPr>
          <w:rStyle w:val="a9"/>
          <w:color w:val="2B2727"/>
          <w:spacing w:val="8"/>
        </w:rPr>
        <w:t>Бесс</w:t>
      </w:r>
      <w:proofErr w:type="spellEnd"/>
      <w:r w:rsidRPr="00E84107">
        <w:rPr>
          <w:rStyle w:val="a9"/>
          <w:color w:val="2B2727"/>
          <w:spacing w:val="8"/>
        </w:rPr>
        <w:t>», где в исполнении героя слышатся блюзовые интонации, и ему аккомпанирует банджо: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- песенка Спортинг </w:t>
      </w:r>
      <w:proofErr w:type="spellStart"/>
      <w:r w:rsidRPr="00E84107">
        <w:rPr>
          <w:color w:val="2B2727"/>
          <w:spacing w:val="8"/>
        </w:rPr>
        <w:t>Лайфа</w:t>
      </w:r>
      <w:proofErr w:type="spellEnd"/>
      <w:r w:rsidRPr="00E84107">
        <w:rPr>
          <w:color w:val="2B2727"/>
          <w:spacing w:val="8"/>
        </w:rPr>
        <w:t xml:space="preserve"> «Это совсем не обязательно так»;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+ песня Порги «Богатство бедняка»;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«Колыбельная Клары».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9"/>
          <w:color w:val="2B2727"/>
          <w:spacing w:val="8"/>
        </w:rPr>
        <w:t>24. Определите русских композиторов, членов «Могучей кучки»: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+ М.А. Балакирев, Ц.А Кюи;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С.С. Прокофьев, Г.В. Свиридов;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Э. Артемьев, Л.В. Бетховен.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9"/>
          <w:color w:val="2B2727"/>
          <w:spacing w:val="8"/>
        </w:rPr>
        <w:lastRenderedPageBreak/>
        <w:t>25. Какое выражение больше всего подходит народной песне?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+ «Народная песня – энциклопедия жизни народа»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«В народной песне звучат классические симфонии»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«Народная песня посвящается воинам древней Руси».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9"/>
          <w:color w:val="2B2727"/>
          <w:spacing w:val="8"/>
        </w:rPr>
        <w:t>26. Эти народные песни были спутником детей с самого раннего возраста, они помогали матерям в воспитании детей, относятся к лирическим жанрам народной вокальной музыки. Угадали, какие песни?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игровые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+ колыбельные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трудовые.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9"/>
          <w:color w:val="2B2727"/>
          <w:spacing w:val="8"/>
        </w:rPr>
        <w:t>27. Назовите русских композиторов, которые в своем творчестве часто обращались к духовной музыке: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+ Д. </w:t>
      </w:r>
      <w:proofErr w:type="spellStart"/>
      <w:r w:rsidRPr="00E84107">
        <w:rPr>
          <w:color w:val="2B2727"/>
          <w:spacing w:val="8"/>
        </w:rPr>
        <w:t>Бортнянский</w:t>
      </w:r>
      <w:proofErr w:type="spellEnd"/>
      <w:r w:rsidRPr="00E84107">
        <w:rPr>
          <w:color w:val="2B2727"/>
          <w:spacing w:val="8"/>
        </w:rPr>
        <w:t xml:space="preserve">, П.Ч </w:t>
      </w:r>
      <w:proofErr w:type="spellStart"/>
      <w:r w:rsidRPr="00E84107">
        <w:rPr>
          <w:color w:val="2B2727"/>
          <w:spacing w:val="8"/>
        </w:rPr>
        <w:t>есноков</w:t>
      </w:r>
      <w:proofErr w:type="spellEnd"/>
      <w:r w:rsidRPr="00E84107">
        <w:rPr>
          <w:color w:val="2B2727"/>
          <w:spacing w:val="8"/>
        </w:rPr>
        <w:t>;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П.И. Чайковский, М.И. Глинка;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Э. Артемьев, А. Пахмутова.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9"/>
          <w:color w:val="2B2727"/>
          <w:spacing w:val="8"/>
        </w:rPr>
        <w:t>28. Кем считаем великого композитора М.И. Глинку: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первым симфонистом русской музыки;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исполнителем авторских песен;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+ родоначальником русской классической музыки.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9"/>
          <w:color w:val="2B2727"/>
          <w:spacing w:val="8"/>
        </w:rPr>
        <w:t>29. Кто из русских композиторов написал цикл «Времена года»?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С.В. Рахманинов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+ П.И. Чайковский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Антонио Вивальди.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9"/>
          <w:color w:val="2B2727"/>
          <w:spacing w:val="8"/>
        </w:rPr>
        <w:t xml:space="preserve">30. С.В. Рахманинов, П.И. Чайковский, М.И. Глинка, А.Е. Варламов, А.А. </w:t>
      </w:r>
      <w:proofErr w:type="spellStart"/>
      <w:r w:rsidRPr="00E84107">
        <w:rPr>
          <w:rStyle w:val="a9"/>
          <w:color w:val="2B2727"/>
          <w:spacing w:val="8"/>
        </w:rPr>
        <w:t>Алябьев</w:t>
      </w:r>
      <w:proofErr w:type="spellEnd"/>
      <w:r w:rsidRPr="00E84107">
        <w:rPr>
          <w:rStyle w:val="a9"/>
          <w:color w:val="2B2727"/>
          <w:spacing w:val="8"/>
        </w:rPr>
        <w:t xml:space="preserve">, А.Л. </w:t>
      </w:r>
      <w:proofErr w:type="spellStart"/>
      <w:r w:rsidRPr="00E84107">
        <w:rPr>
          <w:rStyle w:val="a9"/>
          <w:color w:val="2B2727"/>
          <w:spacing w:val="8"/>
        </w:rPr>
        <w:t>Гурилев</w:t>
      </w:r>
      <w:proofErr w:type="spellEnd"/>
      <w:r w:rsidRPr="00E84107">
        <w:rPr>
          <w:rStyle w:val="a9"/>
          <w:color w:val="2B2727"/>
          <w:spacing w:val="8"/>
        </w:rPr>
        <w:t>, А.Н. Верстовский… Эти композиторы были реалистами русской музыки, но в их произведениях были яркие нотки еще одного направления: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+ романтизм;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импрессионизм;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расизм.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9"/>
          <w:color w:val="2B2727"/>
          <w:spacing w:val="8"/>
        </w:rPr>
        <w:t>31. Назовите термины, связанные с средневековой духовной музыкой: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молитва, народная песня;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+ григорианский хорал, знаменный распев;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псалмы, барокко.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9"/>
          <w:color w:val="2B2727"/>
          <w:spacing w:val="8"/>
        </w:rPr>
        <w:t>32. Какой яркий театральный жанр появляется в XX веке?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художественный фильм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+ мюзикл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оперетта.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9"/>
          <w:color w:val="2B2727"/>
          <w:spacing w:val="8"/>
        </w:rPr>
        <w:t>33. Найдите правильное соотношение «Автор-произведение»: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+ Э.Л. </w:t>
      </w:r>
      <w:proofErr w:type="spellStart"/>
      <w:r w:rsidRPr="00E84107">
        <w:rPr>
          <w:color w:val="2B2727"/>
          <w:spacing w:val="8"/>
        </w:rPr>
        <w:t>Уэббер</w:t>
      </w:r>
      <w:proofErr w:type="spellEnd"/>
      <w:r w:rsidRPr="00E84107">
        <w:rPr>
          <w:color w:val="2B2727"/>
          <w:spacing w:val="8"/>
        </w:rPr>
        <w:t xml:space="preserve"> – мюзикл «Кошки»;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Д. Гершвин - опера «Иисус Христос – суперзвезда»;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Жорж Бизе – мюзикл «</w:t>
      </w:r>
      <w:proofErr w:type="spellStart"/>
      <w:r w:rsidRPr="00E84107">
        <w:rPr>
          <w:color w:val="2B2727"/>
          <w:spacing w:val="8"/>
        </w:rPr>
        <w:t>Вестсайдская</w:t>
      </w:r>
      <w:proofErr w:type="spellEnd"/>
      <w:r w:rsidRPr="00E84107">
        <w:rPr>
          <w:color w:val="2B2727"/>
          <w:spacing w:val="8"/>
        </w:rPr>
        <w:t xml:space="preserve"> история».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9"/>
          <w:color w:val="2B2727"/>
          <w:spacing w:val="8"/>
        </w:rPr>
        <w:t>34. Какое произведение является современным аналогом шекспировской «Ромео и Джульетты»?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- Мюзикл «Звуки музыки» Р. </w:t>
      </w:r>
      <w:proofErr w:type="spellStart"/>
      <w:r w:rsidRPr="00E84107">
        <w:rPr>
          <w:color w:val="2B2727"/>
          <w:spacing w:val="8"/>
        </w:rPr>
        <w:t>Роджерса</w:t>
      </w:r>
      <w:proofErr w:type="spellEnd"/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+ «</w:t>
      </w:r>
      <w:proofErr w:type="spellStart"/>
      <w:r w:rsidRPr="00E84107">
        <w:rPr>
          <w:color w:val="2B2727"/>
          <w:spacing w:val="8"/>
        </w:rPr>
        <w:t>Вестсайдская</w:t>
      </w:r>
      <w:proofErr w:type="spellEnd"/>
      <w:r w:rsidRPr="00E84107">
        <w:rPr>
          <w:color w:val="2B2727"/>
          <w:spacing w:val="8"/>
        </w:rPr>
        <w:t xml:space="preserve"> история» Л. </w:t>
      </w:r>
      <w:proofErr w:type="spellStart"/>
      <w:r w:rsidRPr="00E84107">
        <w:rPr>
          <w:color w:val="2B2727"/>
          <w:spacing w:val="8"/>
        </w:rPr>
        <w:t>Бернстайна</w:t>
      </w:r>
      <w:proofErr w:type="spellEnd"/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«Любовь и голуби» В. Меньшова.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9"/>
          <w:color w:val="2B2727"/>
          <w:spacing w:val="8"/>
        </w:rPr>
        <w:t>35. Направлением какой музыки является «тяжелый металл»?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+ рок-музыки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поп-музыки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классического авангарда.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9"/>
          <w:color w:val="2B2727"/>
          <w:spacing w:val="8"/>
        </w:rPr>
        <w:t>36. О каком произведении идет речь: глубина переживаний героев этого автора, скитание их души можно выразить только рок-музыкой.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+ Э. Артемьев, рок-опера «Преступление и наказание»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С.С. Прокофьев, балет «Ромео и Джульетта»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Р. Щедрин, балет «Кармен-сюита».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9"/>
          <w:color w:val="2B2727"/>
          <w:spacing w:val="8"/>
        </w:rPr>
        <w:t>37. Рождению какого произведения предшествовала песня «</w:t>
      </w:r>
      <w:proofErr w:type="spellStart"/>
      <w:r w:rsidRPr="00E84107">
        <w:rPr>
          <w:rStyle w:val="a9"/>
          <w:color w:val="2B2727"/>
          <w:spacing w:val="8"/>
        </w:rPr>
        <w:t>Superstar</w:t>
      </w:r>
      <w:proofErr w:type="spellEnd"/>
      <w:r w:rsidRPr="00E84107">
        <w:rPr>
          <w:rStyle w:val="a9"/>
          <w:color w:val="2B2727"/>
          <w:spacing w:val="8"/>
        </w:rPr>
        <w:t>» («Суперзвезда»):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- Э.Л. </w:t>
      </w:r>
      <w:proofErr w:type="spellStart"/>
      <w:r w:rsidRPr="00E84107">
        <w:rPr>
          <w:color w:val="2B2727"/>
          <w:spacing w:val="8"/>
        </w:rPr>
        <w:t>Уэббер</w:t>
      </w:r>
      <w:proofErr w:type="spellEnd"/>
      <w:r w:rsidRPr="00E84107">
        <w:rPr>
          <w:color w:val="2B2727"/>
          <w:spacing w:val="8"/>
        </w:rPr>
        <w:t xml:space="preserve"> «Кошки»;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+ Э.Л. </w:t>
      </w:r>
      <w:proofErr w:type="spellStart"/>
      <w:r w:rsidRPr="00E84107">
        <w:rPr>
          <w:color w:val="2B2727"/>
          <w:spacing w:val="8"/>
        </w:rPr>
        <w:t>Уэббер</w:t>
      </w:r>
      <w:proofErr w:type="spellEnd"/>
      <w:r w:rsidRPr="00E84107">
        <w:rPr>
          <w:color w:val="2B2727"/>
          <w:spacing w:val="8"/>
        </w:rPr>
        <w:t xml:space="preserve"> «Иисус Христос – суперзвезда»;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А. Рыбников «Юнона и Авось».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9"/>
          <w:color w:val="2B2727"/>
          <w:spacing w:val="8"/>
        </w:rPr>
        <w:t>38. По произведению У. Шекспира «Ромео и Джульетта» написано много музыкальных произведений в разных жанрах. Кто из композиторов написал музыку к драматическому спектаклю по этому произведению?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П.И. Чайковский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+ Д.Б. </w:t>
      </w:r>
      <w:proofErr w:type="spellStart"/>
      <w:r w:rsidRPr="00E84107">
        <w:rPr>
          <w:color w:val="2B2727"/>
          <w:spacing w:val="8"/>
        </w:rPr>
        <w:t>Кабалевский</w:t>
      </w:r>
      <w:proofErr w:type="spellEnd"/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С.С. Прокофьев.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9"/>
          <w:color w:val="2B2727"/>
          <w:spacing w:val="8"/>
        </w:rPr>
        <w:t>39. Камерно-симфоническая сюита норвежского композитора Эдварда Грига, написанная по драме Г. Ибсена: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+ «Пер </w:t>
      </w:r>
      <w:proofErr w:type="spellStart"/>
      <w:r w:rsidRPr="00E84107">
        <w:rPr>
          <w:color w:val="2B2727"/>
          <w:spacing w:val="8"/>
        </w:rPr>
        <w:t>Гюнт</w:t>
      </w:r>
      <w:proofErr w:type="spellEnd"/>
      <w:r w:rsidRPr="00E84107">
        <w:rPr>
          <w:color w:val="2B2727"/>
          <w:spacing w:val="8"/>
        </w:rPr>
        <w:t>»;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«Ревизская сказка»;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«Всенощное бдение».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9"/>
          <w:color w:val="2B2727"/>
          <w:spacing w:val="8"/>
        </w:rPr>
        <w:t>тест*40. В творчестве какого великого композитора через храмовое искусство шла загадочная космическая связь времен?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А. Вивальди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М.И. Глинки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+ И.С. Баха.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9"/>
          <w:color w:val="2B2727"/>
          <w:spacing w:val="8"/>
        </w:rPr>
        <w:t>41. Сможете определить, почему говорим «неизвестный Свиридов»?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композитор пропал из виду поклонников на несколько лет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+ неизвестным пластом стала его музыка религиозных традиций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появились тайные страницы личной жизни композитора.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9"/>
          <w:color w:val="2B2727"/>
          <w:spacing w:val="8"/>
        </w:rPr>
        <w:t>42. Какими жанрами обновилась театральная жизнь в XX веке?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+ мюзикл, рок-опера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опера, балет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авторская песня, ретро-авангард.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9"/>
          <w:color w:val="2B2727"/>
          <w:spacing w:val="8"/>
        </w:rPr>
        <w:t>43. Кто они, Елена Образцова и Майя Плисецкая: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композиторы;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исполнители;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меценаты.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9"/>
          <w:color w:val="2B2727"/>
          <w:spacing w:val="8"/>
        </w:rPr>
        <w:t>44. Для кого Родион Щедрин написал балет «Кармен-сюита»: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Елене Образцовой;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+ Майе Плисецкой;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Николаю Цискаридзе.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9"/>
          <w:color w:val="2B2727"/>
          <w:spacing w:val="8"/>
        </w:rPr>
        <w:t>45. Кем является по профессии Елена Образцова: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балерина;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+ вокалистка;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режиссер-постановщик.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9"/>
          <w:color w:val="2B2727"/>
          <w:spacing w:val="8"/>
        </w:rPr>
        <w:t>46. Кем написаны саундтреки к кинофильму «Властелин колец»?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+ </w:t>
      </w:r>
      <w:proofErr w:type="spellStart"/>
      <w:r w:rsidRPr="00E84107">
        <w:rPr>
          <w:color w:val="2B2727"/>
          <w:spacing w:val="8"/>
        </w:rPr>
        <w:t>Говард</w:t>
      </w:r>
      <w:proofErr w:type="spellEnd"/>
      <w:r w:rsidRPr="00E84107">
        <w:rPr>
          <w:color w:val="2B2727"/>
          <w:spacing w:val="8"/>
        </w:rPr>
        <w:t xml:space="preserve"> Шор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- </w:t>
      </w:r>
      <w:proofErr w:type="spellStart"/>
      <w:r w:rsidRPr="00E84107">
        <w:rPr>
          <w:color w:val="2B2727"/>
          <w:spacing w:val="8"/>
        </w:rPr>
        <w:t>Нино</w:t>
      </w:r>
      <w:proofErr w:type="spellEnd"/>
      <w:r w:rsidRPr="00E84107">
        <w:rPr>
          <w:color w:val="2B2727"/>
          <w:spacing w:val="8"/>
        </w:rPr>
        <w:t xml:space="preserve"> Рота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- Евгений </w:t>
      </w:r>
      <w:proofErr w:type="spellStart"/>
      <w:r w:rsidRPr="00E84107">
        <w:rPr>
          <w:color w:val="2B2727"/>
          <w:spacing w:val="8"/>
        </w:rPr>
        <w:t>Крылатов</w:t>
      </w:r>
      <w:proofErr w:type="spellEnd"/>
      <w:r w:rsidRPr="00E84107">
        <w:rPr>
          <w:color w:val="2B2727"/>
          <w:spacing w:val="8"/>
        </w:rPr>
        <w:t>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9"/>
          <w:color w:val="2B2727"/>
          <w:spacing w:val="8"/>
        </w:rPr>
        <w:t>47. Исключите неверное предположение: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в кино музыка необходима для организации настроения, для более глубокой передачи психологии героев;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+ внутрикадровая музыка исполняется как сопровождение фильма за кадром;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закадровая музыка исполняется как сопровождение фильма за кадром.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9"/>
          <w:color w:val="2B2727"/>
          <w:spacing w:val="8"/>
        </w:rPr>
        <w:t>48. Как в современной музыкальной жизни называют транскрипции?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+ ремикс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авангард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клип.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9"/>
          <w:color w:val="2B2727"/>
          <w:spacing w:val="8"/>
        </w:rPr>
        <w:t>49. Определите верное выражение: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«П.И. Чайковский дописал заброшенные пьесы В.А. Моцарта»;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+ «в «</w:t>
      </w:r>
      <w:proofErr w:type="spellStart"/>
      <w:r w:rsidRPr="00E84107">
        <w:rPr>
          <w:color w:val="2B2727"/>
          <w:spacing w:val="8"/>
        </w:rPr>
        <w:t>Моцартиане</w:t>
      </w:r>
      <w:proofErr w:type="spellEnd"/>
      <w:r w:rsidRPr="00E84107">
        <w:rPr>
          <w:color w:val="2B2727"/>
          <w:spacing w:val="8"/>
        </w:rPr>
        <w:t>» П.И. Чайковский обновил для слушателя шедевры В.А. Моцарта»;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«</w:t>
      </w:r>
      <w:proofErr w:type="spellStart"/>
      <w:r w:rsidRPr="00E84107">
        <w:rPr>
          <w:color w:val="2B2727"/>
          <w:spacing w:val="8"/>
        </w:rPr>
        <w:t>Моцартиана</w:t>
      </w:r>
      <w:proofErr w:type="spellEnd"/>
      <w:r w:rsidRPr="00E84107">
        <w:rPr>
          <w:color w:val="2B2727"/>
          <w:spacing w:val="8"/>
        </w:rPr>
        <w:t>» - ошибка в творчестве П.И. Чайковского».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9"/>
          <w:color w:val="2B2727"/>
          <w:spacing w:val="8"/>
        </w:rPr>
        <w:t>50. Исключите неверное по вашим наблюдениям за современной музыкальной жизнью: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молодые таланты развиваются не только в учебных заведениях, но и на подмостках различных шоу, конкурсов и фестивалей;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+ добиться успеха в самореализации можно исключительно коррупционным путем, заплатив предложенную сумму;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в современном обществе открыты все возможности для развития новых течений музыки.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9"/>
          <w:color w:val="2B2727"/>
          <w:spacing w:val="8"/>
        </w:rPr>
        <w:t>51. Из какого кинофильма стоп-кадр?</w:t>
      </w:r>
    </w:p>
    <w:p w:rsidR="00642C8B" w:rsidRDefault="00642C8B" w:rsidP="00642C8B">
      <w:pPr>
        <w:pStyle w:val="a8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  <w:r>
        <w:rPr>
          <w:rFonts w:ascii="Helvetica" w:hAnsi="Helvetica" w:cs="Helvetica"/>
          <w:noProof/>
          <w:color w:val="2B2727"/>
          <w:spacing w:val="8"/>
        </w:rPr>
        <w:drawing>
          <wp:inline distT="0" distB="0" distL="0" distR="0" wp14:anchorId="1F418AF5" wp14:editId="307C92DA">
            <wp:extent cx="5181600" cy="2171700"/>
            <wp:effectExtent l="0" t="0" r="0" b="0"/>
            <wp:docPr id="7" name="Рисунок 7" descr="вопрос теста «Властелин колец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вопрос теста «Властелин колец»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«Чародеи»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+ «Властелин колец»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«Сказка странствий».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9"/>
          <w:color w:val="2B2727"/>
          <w:spacing w:val="8"/>
        </w:rPr>
        <w:t>52. Портрет какого композитора вы видите?</w:t>
      </w:r>
    </w:p>
    <w:p w:rsidR="00642C8B" w:rsidRDefault="00642C8B" w:rsidP="00642C8B">
      <w:pPr>
        <w:pStyle w:val="a8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  <w:r>
        <w:rPr>
          <w:rFonts w:ascii="Helvetica" w:hAnsi="Helvetica" w:cs="Helvetica"/>
          <w:noProof/>
          <w:color w:val="2B2727"/>
          <w:spacing w:val="8"/>
        </w:rPr>
        <w:drawing>
          <wp:inline distT="0" distB="0" distL="0" distR="0" wp14:anchorId="361A715D" wp14:editId="2F7BD128">
            <wp:extent cx="2438400" cy="2933700"/>
            <wp:effectExtent l="0" t="0" r="0" b="0"/>
            <wp:docPr id="8" name="Рисунок 8" descr="https://testua.ru/images/test-svirido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testua.ru/images/test-sviridov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+ Г.В. Свиридов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П.И. Чайковский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- Л.В. Бетховен.</w:t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9"/>
          <w:color w:val="2B2727"/>
          <w:spacing w:val="8"/>
        </w:rPr>
        <w:t>53. С творчеством какого композитора связан данный музыкальный инструмент?</w:t>
      </w:r>
    </w:p>
    <w:p w:rsidR="00642C8B" w:rsidRDefault="00642C8B" w:rsidP="00642C8B">
      <w:pPr>
        <w:pStyle w:val="a8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  <w:r>
        <w:rPr>
          <w:rFonts w:ascii="Helvetica" w:hAnsi="Helvetica" w:cs="Helvetica"/>
          <w:noProof/>
          <w:color w:val="2B2727"/>
          <w:spacing w:val="8"/>
        </w:rPr>
        <w:drawing>
          <wp:inline distT="0" distB="0" distL="0" distR="0" wp14:anchorId="3C13B33D" wp14:editId="5ACFFE7B">
            <wp:extent cx="4219575" cy="2962275"/>
            <wp:effectExtent l="0" t="0" r="9525" b="9525"/>
            <wp:docPr id="9" name="Рисунок 9" descr="вопрос теста Музыкальный инструме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вопрос теста Музыкальный инструмент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9575" cy="296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- Э.Л. </w:t>
      </w:r>
      <w:proofErr w:type="spellStart"/>
      <w:r w:rsidRPr="00E84107">
        <w:rPr>
          <w:color w:val="2B2727"/>
          <w:spacing w:val="8"/>
        </w:rPr>
        <w:t>Уэббер</w:t>
      </w:r>
      <w:proofErr w:type="spellEnd"/>
    </w:p>
    <w:p w:rsidR="00642C8B" w:rsidRPr="00E84107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+ И.С. Бах</w:t>
      </w:r>
    </w:p>
    <w:p w:rsidR="00642C8B" w:rsidRDefault="00642C8B" w:rsidP="00642C8B">
      <w:pPr>
        <w:pStyle w:val="a8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  <w:r w:rsidRPr="00E84107">
        <w:rPr>
          <w:color w:val="2B2727"/>
          <w:spacing w:val="8"/>
        </w:rPr>
        <w:t>- С.С. Прокофьев</w:t>
      </w:r>
      <w:r>
        <w:rPr>
          <w:rFonts w:ascii="Helvetica" w:hAnsi="Helvetica" w:cs="Helvetica"/>
          <w:color w:val="2B2727"/>
          <w:spacing w:val="8"/>
        </w:rPr>
        <w:t>.</w:t>
      </w:r>
    </w:p>
    <w:p w:rsidR="00642C8B" w:rsidRPr="00642C8B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642C8B">
        <w:rPr>
          <w:rStyle w:val="a9"/>
          <w:color w:val="2B2727"/>
          <w:spacing w:val="8"/>
        </w:rPr>
        <w:t>54. На какой картине вы видите мюзикл?</w:t>
      </w:r>
    </w:p>
    <w:p w:rsidR="00642C8B" w:rsidRDefault="00642C8B" w:rsidP="00642C8B">
      <w:pPr>
        <w:pStyle w:val="a8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  <w:r>
        <w:rPr>
          <w:rFonts w:ascii="Helvetica" w:hAnsi="Helvetica" w:cs="Helvetica"/>
          <w:noProof/>
          <w:color w:val="2B2727"/>
          <w:spacing w:val="8"/>
        </w:rPr>
        <w:drawing>
          <wp:inline distT="0" distB="0" distL="0" distR="0" wp14:anchorId="78628DEC" wp14:editId="77EB7D62">
            <wp:extent cx="6229350" cy="1650512"/>
            <wp:effectExtent l="0" t="0" r="0" b="6985"/>
            <wp:docPr id="10" name="Рисунок 10" descr="вопрос теста На какой картине мюзик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вопрос теста На какой картине мюзикл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140" cy="16721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2C8B" w:rsidRPr="00642C8B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642C8B">
        <w:rPr>
          <w:rStyle w:val="a9"/>
          <w:color w:val="2B2727"/>
          <w:spacing w:val="8"/>
        </w:rPr>
        <w:t>55. Кто исполняет роль Кармен в изображении?</w:t>
      </w:r>
    </w:p>
    <w:p w:rsidR="00642C8B" w:rsidRDefault="00642C8B" w:rsidP="00642C8B">
      <w:pPr>
        <w:pStyle w:val="a8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  <w:r>
        <w:rPr>
          <w:rFonts w:ascii="Helvetica" w:hAnsi="Helvetica" w:cs="Helvetica"/>
          <w:noProof/>
          <w:color w:val="2B2727"/>
          <w:spacing w:val="8"/>
        </w:rPr>
        <w:drawing>
          <wp:inline distT="0" distB="0" distL="0" distR="0" wp14:anchorId="2036131D" wp14:editId="5587F269">
            <wp:extent cx="3028950" cy="2343150"/>
            <wp:effectExtent l="0" t="0" r="0" b="0"/>
            <wp:docPr id="11" name="Рисунок 11" descr="вопрос теста Елена Образцо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вопрос теста Елена Образцова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234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2C8B" w:rsidRPr="00642C8B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642C8B">
        <w:rPr>
          <w:color w:val="2B2727"/>
          <w:spacing w:val="8"/>
        </w:rPr>
        <w:t>- Майя Плисецкая</w:t>
      </w:r>
    </w:p>
    <w:p w:rsidR="00642C8B" w:rsidRPr="00642C8B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642C8B">
        <w:rPr>
          <w:color w:val="2B2727"/>
          <w:spacing w:val="8"/>
        </w:rPr>
        <w:t>+ Елена Образцова</w:t>
      </w:r>
    </w:p>
    <w:p w:rsidR="00642C8B" w:rsidRPr="00642C8B" w:rsidRDefault="00642C8B" w:rsidP="00642C8B">
      <w:pPr>
        <w:pStyle w:val="a8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642C8B">
        <w:rPr>
          <w:color w:val="2B2727"/>
          <w:spacing w:val="8"/>
        </w:rPr>
        <w:t>- Лариса Долина.</w:t>
      </w:r>
    </w:p>
    <w:p w:rsidR="00642C8B" w:rsidRPr="00075AA8" w:rsidRDefault="00642C8B" w:rsidP="00E01826">
      <w:pPr>
        <w:spacing w:line="276" w:lineRule="auto"/>
        <w:ind w:firstLine="709"/>
        <w:rPr>
          <w:rFonts w:ascii="Times New Roman" w:hAnsi="Times New Roman" w:cs="Times New Roman"/>
          <w:lang w:eastAsia="zh-CN"/>
        </w:rPr>
      </w:pPr>
    </w:p>
    <w:p w:rsidR="00E01826" w:rsidRPr="00075AA8" w:rsidRDefault="00E01826" w:rsidP="00E01826">
      <w:pPr>
        <w:pStyle w:val="Default"/>
        <w:jc w:val="center"/>
      </w:pPr>
      <w:r w:rsidRPr="00075AA8">
        <w:rPr>
          <w:b/>
          <w:bCs/>
        </w:rPr>
        <w:t>Перечень тем для собеседования</w:t>
      </w:r>
    </w:p>
    <w:p w:rsidR="00E01826" w:rsidRPr="00075AA8" w:rsidRDefault="00E01826" w:rsidP="00E0182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075AA8">
        <w:rPr>
          <w:rFonts w:ascii="Times New Roman" w:hAnsi="Times New Roman" w:cs="Times New Roman"/>
        </w:rPr>
        <w:t>Музыка в драматическом театре 20 века. Многообразие подходов к музыкальному оформлению спектакля в драматическом театре на примерах творчества режиссеров отечественного и зарубежного театров.</w:t>
      </w:r>
    </w:p>
    <w:p w:rsidR="00E01826" w:rsidRPr="00075AA8" w:rsidRDefault="00E01826" w:rsidP="00E0182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</w:rPr>
      </w:pPr>
      <w:r w:rsidRPr="00075AA8">
        <w:rPr>
          <w:rFonts w:ascii="Times New Roman" w:hAnsi="Times New Roman" w:cs="Times New Roman"/>
        </w:rPr>
        <w:t xml:space="preserve">Музыка в театре Станиславского </w:t>
      </w:r>
    </w:p>
    <w:p w:rsidR="00E01826" w:rsidRPr="00075AA8" w:rsidRDefault="00E01826" w:rsidP="00E0182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</w:rPr>
      </w:pPr>
      <w:r w:rsidRPr="00075AA8">
        <w:rPr>
          <w:rFonts w:ascii="Times New Roman" w:hAnsi="Times New Roman" w:cs="Times New Roman"/>
        </w:rPr>
        <w:t>Музыка в театре Мейерхольда</w:t>
      </w:r>
    </w:p>
    <w:p w:rsidR="00E01826" w:rsidRPr="00075AA8" w:rsidRDefault="00E01826" w:rsidP="00E0182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</w:rPr>
      </w:pPr>
      <w:r w:rsidRPr="00075AA8">
        <w:rPr>
          <w:rFonts w:ascii="Times New Roman" w:hAnsi="Times New Roman" w:cs="Times New Roman"/>
        </w:rPr>
        <w:t>Музыка в театре Вахтангова</w:t>
      </w:r>
    </w:p>
    <w:p w:rsidR="00E01826" w:rsidRPr="00075AA8" w:rsidRDefault="00E01826" w:rsidP="00E0182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</w:rPr>
      </w:pPr>
      <w:r w:rsidRPr="00075AA8">
        <w:rPr>
          <w:rFonts w:ascii="Times New Roman" w:hAnsi="Times New Roman" w:cs="Times New Roman"/>
        </w:rPr>
        <w:t xml:space="preserve">Музыка в театре </w:t>
      </w:r>
      <w:proofErr w:type="spellStart"/>
      <w:r w:rsidRPr="00075AA8">
        <w:rPr>
          <w:rFonts w:ascii="Times New Roman" w:hAnsi="Times New Roman" w:cs="Times New Roman"/>
        </w:rPr>
        <w:t>Б.Брехта</w:t>
      </w:r>
      <w:proofErr w:type="spellEnd"/>
      <w:r w:rsidRPr="00075AA8">
        <w:rPr>
          <w:rFonts w:ascii="Times New Roman" w:hAnsi="Times New Roman" w:cs="Times New Roman"/>
        </w:rPr>
        <w:t xml:space="preserve"> </w:t>
      </w:r>
    </w:p>
    <w:p w:rsidR="00E01826" w:rsidRPr="00075AA8" w:rsidRDefault="00E01826" w:rsidP="00E0182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</w:rPr>
      </w:pPr>
      <w:r w:rsidRPr="00075AA8">
        <w:rPr>
          <w:rFonts w:ascii="Times New Roman" w:hAnsi="Times New Roman" w:cs="Times New Roman"/>
        </w:rPr>
        <w:t xml:space="preserve">Музыка в театре </w:t>
      </w:r>
      <w:proofErr w:type="spellStart"/>
      <w:r w:rsidRPr="00075AA8">
        <w:rPr>
          <w:rFonts w:ascii="Times New Roman" w:hAnsi="Times New Roman" w:cs="Times New Roman"/>
        </w:rPr>
        <w:t>Ю.Любимова</w:t>
      </w:r>
      <w:proofErr w:type="spellEnd"/>
    </w:p>
    <w:p w:rsidR="00E01826" w:rsidRPr="00075AA8" w:rsidRDefault="00E01826" w:rsidP="00E0182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</w:rPr>
      </w:pPr>
      <w:r w:rsidRPr="00075AA8">
        <w:rPr>
          <w:rFonts w:ascii="Times New Roman" w:hAnsi="Times New Roman" w:cs="Times New Roman"/>
        </w:rPr>
        <w:t>Музыка в театре А. Васильева</w:t>
      </w:r>
    </w:p>
    <w:p w:rsidR="00E01826" w:rsidRPr="00075AA8" w:rsidRDefault="00E01826" w:rsidP="00E01826">
      <w:pPr>
        <w:spacing w:line="276" w:lineRule="auto"/>
        <w:jc w:val="both"/>
        <w:rPr>
          <w:rFonts w:ascii="Times New Roman" w:hAnsi="Times New Roman" w:cs="Times New Roman"/>
        </w:rPr>
      </w:pPr>
      <w:r w:rsidRPr="00075AA8">
        <w:rPr>
          <w:rFonts w:ascii="Times New Roman" w:hAnsi="Times New Roman" w:cs="Times New Roman"/>
          <w:b/>
        </w:rPr>
        <w:t>Оценивается:</w:t>
      </w:r>
      <w:r w:rsidRPr="00075AA8">
        <w:rPr>
          <w:rFonts w:ascii="Times New Roman" w:hAnsi="Times New Roman" w:cs="Times New Roman"/>
          <w:sz w:val="20"/>
          <w:szCs w:val="20"/>
          <w:lang w:eastAsia="zh-CN"/>
        </w:rPr>
        <w:t xml:space="preserve"> </w:t>
      </w:r>
      <w:r w:rsidRPr="00075AA8">
        <w:rPr>
          <w:rFonts w:ascii="Times New Roman" w:hAnsi="Times New Roman" w:cs="Times New Roman"/>
          <w:lang w:eastAsia="zh-CN"/>
        </w:rPr>
        <w:t xml:space="preserve">знание </w:t>
      </w:r>
      <w:r w:rsidRPr="00075AA8">
        <w:rPr>
          <w:rFonts w:ascii="Times New Roman" w:hAnsi="Times New Roman" w:cs="Times New Roman"/>
          <w:color w:val="000000"/>
        </w:rPr>
        <w:t xml:space="preserve">основных положений теории и практики режиссерского анализа и сценического воплощения произведений художественной литературы; основных принципов  </w:t>
      </w:r>
      <w:proofErr w:type="spellStart"/>
      <w:r w:rsidRPr="00075AA8">
        <w:rPr>
          <w:rFonts w:ascii="Times New Roman" w:hAnsi="Times New Roman" w:cs="Times New Roman"/>
          <w:color w:val="000000"/>
        </w:rPr>
        <w:t>инсценирования</w:t>
      </w:r>
      <w:proofErr w:type="spellEnd"/>
      <w:r w:rsidRPr="00075AA8">
        <w:rPr>
          <w:rFonts w:ascii="Times New Roman" w:hAnsi="Times New Roman" w:cs="Times New Roman"/>
          <w:color w:val="000000"/>
        </w:rPr>
        <w:t>.</w:t>
      </w:r>
    </w:p>
    <w:p w:rsidR="00E01826" w:rsidRPr="00075AA8" w:rsidRDefault="00E01826" w:rsidP="00E01826">
      <w:pPr>
        <w:pStyle w:val="Default"/>
        <w:jc w:val="both"/>
      </w:pPr>
      <w:r w:rsidRPr="00075AA8">
        <w:rPr>
          <w:b/>
          <w:bCs/>
        </w:rPr>
        <w:t xml:space="preserve">Критерии оценки: </w:t>
      </w:r>
    </w:p>
    <w:p w:rsidR="00E01826" w:rsidRPr="00075AA8" w:rsidRDefault="00E01826" w:rsidP="00E01826">
      <w:pPr>
        <w:pStyle w:val="Default"/>
        <w:jc w:val="both"/>
      </w:pPr>
      <w:r w:rsidRPr="00075AA8">
        <w:t xml:space="preserve">- оценка «зачтено» выставляется студенту, если студент готов рассуждать на заданную тему; </w:t>
      </w:r>
    </w:p>
    <w:p w:rsidR="00E01826" w:rsidRPr="00075AA8" w:rsidRDefault="00E01826" w:rsidP="00E01826">
      <w:pPr>
        <w:pStyle w:val="Default"/>
        <w:jc w:val="both"/>
      </w:pPr>
      <w:r w:rsidRPr="00075AA8">
        <w:t>- оценка «не зачтено» выставляется студенту, если студент не имеет представления о заданных темах;</w:t>
      </w:r>
    </w:p>
    <w:p w:rsidR="00E01826" w:rsidRPr="00075AA8" w:rsidRDefault="00E01826" w:rsidP="00E01826">
      <w:pPr>
        <w:widowControl w:val="0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075AA8">
        <w:rPr>
          <w:rFonts w:ascii="Times New Roman" w:hAnsi="Times New Roman" w:cs="Times New Roman"/>
          <w:b/>
          <w:sz w:val="28"/>
          <w:szCs w:val="28"/>
          <w:lang w:eastAsia="zh-CN"/>
        </w:rPr>
        <w:t>Текущий контроль</w:t>
      </w:r>
    </w:p>
    <w:p w:rsidR="00E01826" w:rsidRPr="00075AA8" w:rsidRDefault="00E01826" w:rsidP="00E01826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075AA8">
        <w:rPr>
          <w:rFonts w:ascii="Times New Roman" w:hAnsi="Times New Roman" w:cs="Times New Roman"/>
          <w:lang w:eastAsia="zh-CN"/>
        </w:rPr>
        <w:t>Проводится преподавателем по изучению темы. Форма контроля - устный опрос. Вопросы – см. тематику курса</w:t>
      </w:r>
    </w:p>
    <w:p w:rsidR="00E01826" w:rsidRPr="00075AA8" w:rsidRDefault="00E01826" w:rsidP="00E01826">
      <w:pPr>
        <w:spacing w:line="276" w:lineRule="auto"/>
        <w:jc w:val="both"/>
        <w:rPr>
          <w:rFonts w:ascii="Times New Roman" w:eastAsia="Calibri" w:hAnsi="Times New Roman" w:cs="Times New Roman"/>
        </w:rPr>
      </w:pPr>
      <w:r w:rsidRPr="00075AA8">
        <w:rPr>
          <w:rFonts w:ascii="Times New Roman" w:hAnsi="Times New Roman" w:cs="Times New Roman"/>
          <w:b/>
        </w:rPr>
        <w:t>Оценивается:</w:t>
      </w:r>
      <w:r w:rsidRPr="00075AA8">
        <w:rPr>
          <w:rFonts w:ascii="Times New Roman" w:hAnsi="Times New Roman" w:cs="Times New Roman"/>
          <w:sz w:val="20"/>
          <w:szCs w:val="20"/>
          <w:lang w:eastAsia="zh-CN"/>
        </w:rPr>
        <w:t xml:space="preserve"> </w:t>
      </w:r>
      <w:r w:rsidRPr="00075AA8">
        <w:rPr>
          <w:rFonts w:ascii="Times New Roman" w:hAnsi="Times New Roman" w:cs="Times New Roman"/>
          <w:lang w:eastAsia="zh-CN"/>
        </w:rPr>
        <w:t xml:space="preserve">знание </w:t>
      </w:r>
      <w:r w:rsidRPr="00075AA8">
        <w:rPr>
          <w:rFonts w:ascii="Times New Roman" w:hAnsi="Times New Roman" w:cs="Times New Roman"/>
          <w:color w:val="000000"/>
        </w:rPr>
        <w:t xml:space="preserve">основных положений теории и практики режиссерского анализа и сценического воплощения произведений художественной литературы; основных принципов  </w:t>
      </w:r>
      <w:proofErr w:type="spellStart"/>
      <w:r w:rsidRPr="00075AA8">
        <w:rPr>
          <w:rFonts w:ascii="Times New Roman" w:hAnsi="Times New Roman" w:cs="Times New Roman"/>
          <w:color w:val="000000"/>
        </w:rPr>
        <w:t>инсценирования</w:t>
      </w:r>
      <w:proofErr w:type="spellEnd"/>
      <w:r w:rsidRPr="00075AA8">
        <w:rPr>
          <w:rFonts w:ascii="Times New Roman" w:hAnsi="Times New Roman" w:cs="Times New Roman"/>
          <w:color w:val="000000"/>
        </w:rPr>
        <w:t>.</w:t>
      </w:r>
    </w:p>
    <w:p w:rsidR="00E01826" w:rsidRPr="00075AA8" w:rsidRDefault="00E01826" w:rsidP="00E01826">
      <w:pPr>
        <w:pStyle w:val="Default"/>
        <w:jc w:val="both"/>
      </w:pPr>
      <w:r w:rsidRPr="00075AA8">
        <w:rPr>
          <w:b/>
          <w:bCs/>
        </w:rPr>
        <w:t xml:space="preserve">Критерии оценки: </w:t>
      </w:r>
    </w:p>
    <w:p w:rsidR="00E01826" w:rsidRPr="00075AA8" w:rsidRDefault="00E01826" w:rsidP="00E01826">
      <w:pPr>
        <w:pStyle w:val="Default"/>
        <w:jc w:val="both"/>
      </w:pPr>
      <w:r w:rsidRPr="00075AA8">
        <w:t>- оценка «зачтено»/«не зачтено».</w:t>
      </w:r>
    </w:p>
    <w:p w:rsidR="00E01826" w:rsidRPr="00075AA8" w:rsidRDefault="00E01826" w:rsidP="00E01826">
      <w:pPr>
        <w:pStyle w:val="Default"/>
        <w:jc w:val="both"/>
      </w:pPr>
    </w:p>
    <w:p w:rsidR="00E01826" w:rsidRPr="00075AA8" w:rsidRDefault="00E01826" w:rsidP="00E01826">
      <w:pPr>
        <w:jc w:val="both"/>
        <w:rPr>
          <w:rFonts w:ascii="Times New Roman" w:hAnsi="Times New Roman" w:cs="Times New Roman"/>
          <w:b/>
          <w:lang w:eastAsia="zh-CN"/>
        </w:rPr>
      </w:pPr>
      <w:r w:rsidRPr="00075AA8">
        <w:rPr>
          <w:rFonts w:ascii="Times New Roman" w:hAnsi="Times New Roman" w:cs="Times New Roman"/>
          <w:b/>
          <w:lang w:eastAsia="zh-CN"/>
        </w:rPr>
        <w:t xml:space="preserve">Темы рефератов к рубежному контролю </w:t>
      </w:r>
      <w:r>
        <w:rPr>
          <w:rFonts w:ascii="Times New Roman" w:hAnsi="Times New Roman" w:cs="Times New Roman"/>
          <w:b/>
          <w:lang w:eastAsia="zh-CN"/>
        </w:rPr>
        <w:t>6</w:t>
      </w:r>
      <w:r w:rsidRPr="00075AA8">
        <w:rPr>
          <w:rFonts w:ascii="Times New Roman" w:hAnsi="Times New Roman" w:cs="Times New Roman"/>
          <w:b/>
          <w:lang w:eastAsia="zh-CN"/>
        </w:rPr>
        <w:t xml:space="preserve"> семестра </w:t>
      </w:r>
    </w:p>
    <w:p w:rsidR="00E01826" w:rsidRPr="00075AA8" w:rsidRDefault="00E01826" w:rsidP="00E01826">
      <w:pPr>
        <w:spacing w:line="276" w:lineRule="auto"/>
        <w:jc w:val="both"/>
        <w:rPr>
          <w:rFonts w:ascii="Times New Roman" w:hAnsi="Times New Roman" w:cs="Times New Roman"/>
        </w:rPr>
      </w:pPr>
      <w:r w:rsidRPr="00075AA8">
        <w:rPr>
          <w:rFonts w:ascii="Times New Roman" w:hAnsi="Times New Roman" w:cs="Times New Roman"/>
        </w:rPr>
        <w:t xml:space="preserve">1. Идея синтеза в драме и музыке. </w:t>
      </w:r>
    </w:p>
    <w:p w:rsidR="00E01826" w:rsidRPr="00075AA8" w:rsidRDefault="00E01826" w:rsidP="00E01826">
      <w:pPr>
        <w:spacing w:line="276" w:lineRule="auto"/>
        <w:jc w:val="both"/>
        <w:rPr>
          <w:rFonts w:ascii="Times New Roman" w:hAnsi="Times New Roman" w:cs="Times New Roman"/>
        </w:rPr>
      </w:pPr>
      <w:r w:rsidRPr="00075AA8">
        <w:rPr>
          <w:rFonts w:ascii="Times New Roman" w:hAnsi="Times New Roman" w:cs="Times New Roman"/>
        </w:rPr>
        <w:t xml:space="preserve">2. Основоположники отечественного театрального искусства начала ХХ века. </w:t>
      </w:r>
    </w:p>
    <w:p w:rsidR="00E01826" w:rsidRPr="00075AA8" w:rsidRDefault="00E01826" w:rsidP="00E01826">
      <w:pPr>
        <w:spacing w:line="276" w:lineRule="auto"/>
        <w:jc w:val="both"/>
        <w:rPr>
          <w:rFonts w:ascii="Times New Roman" w:hAnsi="Times New Roman" w:cs="Times New Roman"/>
        </w:rPr>
      </w:pPr>
      <w:r w:rsidRPr="00075AA8">
        <w:rPr>
          <w:rFonts w:ascii="Times New Roman" w:hAnsi="Times New Roman" w:cs="Times New Roman"/>
        </w:rPr>
        <w:t xml:space="preserve">3. Музыкально-психологические драмы Чехова и музыкальное оформление во МХАТе. </w:t>
      </w:r>
    </w:p>
    <w:p w:rsidR="00E01826" w:rsidRPr="00075AA8" w:rsidRDefault="00E01826" w:rsidP="00E01826">
      <w:pPr>
        <w:spacing w:line="276" w:lineRule="auto"/>
        <w:jc w:val="both"/>
        <w:rPr>
          <w:rFonts w:ascii="Times New Roman" w:hAnsi="Times New Roman" w:cs="Times New Roman"/>
        </w:rPr>
      </w:pPr>
      <w:r w:rsidRPr="00075AA8">
        <w:rPr>
          <w:rFonts w:ascii="Times New Roman" w:hAnsi="Times New Roman" w:cs="Times New Roman"/>
        </w:rPr>
        <w:t>4. Принцип «</w:t>
      </w:r>
      <w:proofErr w:type="spellStart"/>
      <w:r w:rsidRPr="00075AA8">
        <w:rPr>
          <w:rFonts w:ascii="Times New Roman" w:hAnsi="Times New Roman" w:cs="Times New Roman"/>
        </w:rPr>
        <w:t>омузыкаливания</w:t>
      </w:r>
      <w:proofErr w:type="spellEnd"/>
      <w:r w:rsidRPr="00075AA8">
        <w:rPr>
          <w:rFonts w:ascii="Times New Roman" w:hAnsi="Times New Roman" w:cs="Times New Roman"/>
        </w:rPr>
        <w:t xml:space="preserve">» спектакля и рассмотрение музыки как элемента, сопутствующего и соподчиненного действию. </w:t>
      </w:r>
    </w:p>
    <w:p w:rsidR="00E01826" w:rsidRPr="00075AA8" w:rsidRDefault="00E01826" w:rsidP="00E01826">
      <w:pPr>
        <w:spacing w:line="276" w:lineRule="auto"/>
        <w:jc w:val="both"/>
        <w:rPr>
          <w:rFonts w:ascii="Times New Roman" w:hAnsi="Times New Roman" w:cs="Times New Roman"/>
        </w:rPr>
      </w:pPr>
      <w:r w:rsidRPr="00075AA8">
        <w:rPr>
          <w:rFonts w:ascii="Times New Roman" w:hAnsi="Times New Roman" w:cs="Times New Roman"/>
        </w:rPr>
        <w:t xml:space="preserve">5. Музыка как выразитель или комментатор главной идеи. </w:t>
      </w:r>
    </w:p>
    <w:p w:rsidR="00E01826" w:rsidRPr="00075AA8" w:rsidRDefault="00E01826" w:rsidP="00E01826">
      <w:pPr>
        <w:spacing w:line="276" w:lineRule="auto"/>
        <w:jc w:val="both"/>
        <w:rPr>
          <w:rFonts w:ascii="Times New Roman" w:hAnsi="Times New Roman" w:cs="Times New Roman"/>
        </w:rPr>
      </w:pPr>
      <w:r w:rsidRPr="00075AA8">
        <w:rPr>
          <w:rFonts w:ascii="Times New Roman" w:hAnsi="Times New Roman" w:cs="Times New Roman"/>
        </w:rPr>
        <w:t xml:space="preserve">6. </w:t>
      </w:r>
      <w:proofErr w:type="spellStart"/>
      <w:r w:rsidRPr="00075AA8">
        <w:rPr>
          <w:rFonts w:ascii="Times New Roman" w:hAnsi="Times New Roman" w:cs="Times New Roman"/>
        </w:rPr>
        <w:t>Мейерхольдовский</w:t>
      </w:r>
      <w:proofErr w:type="spellEnd"/>
      <w:r w:rsidRPr="00075AA8">
        <w:rPr>
          <w:rFonts w:ascii="Times New Roman" w:hAnsi="Times New Roman" w:cs="Times New Roman"/>
        </w:rPr>
        <w:t xml:space="preserve"> принцип «контрапункта» - принцип несинхронности звукового и зрительного ряда, контрастного соотношения характера музыки и характера сценического действия. </w:t>
      </w:r>
    </w:p>
    <w:p w:rsidR="00E01826" w:rsidRPr="00075AA8" w:rsidRDefault="00E01826" w:rsidP="00E01826">
      <w:pPr>
        <w:spacing w:line="276" w:lineRule="auto"/>
        <w:jc w:val="both"/>
        <w:rPr>
          <w:rFonts w:ascii="Times New Roman" w:hAnsi="Times New Roman" w:cs="Times New Roman"/>
        </w:rPr>
      </w:pPr>
      <w:r w:rsidRPr="00075AA8">
        <w:rPr>
          <w:rFonts w:ascii="Times New Roman" w:hAnsi="Times New Roman" w:cs="Times New Roman"/>
        </w:rPr>
        <w:t xml:space="preserve">7.Функции музыки и музыкального оформления в современном драматическом спектакле. </w:t>
      </w:r>
    </w:p>
    <w:p w:rsidR="00E01826" w:rsidRPr="00075AA8" w:rsidRDefault="00E01826" w:rsidP="00E01826">
      <w:pPr>
        <w:spacing w:line="276" w:lineRule="auto"/>
        <w:jc w:val="both"/>
        <w:rPr>
          <w:rFonts w:ascii="Times New Roman" w:hAnsi="Times New Roman" w:cs="Times New Roman"/>
          <w:lang w:eastAsia="zh-CN"/>
        </w:rPr>
      </w:pPr>
      <w:r w:rsidRPr="00075AA8">
        <w:rPr>
          <w:rFonts w:ascii="Times New Roman" w:hAnsi="Times New Roman" w:cs="Times New Roman"/>
        </w:rPr>
        <w:t>8. Значение музыкального вкуса и музыкальной эрудиции будущего режиссера театра для оформления спектакля</w:t>
      </w:r>
    </w:p>
    <w:p w:rsidR="00E01826" w:rsidRPr="00075AA8" w:rsidRDefault="00E01826" w:rsidP="00E01826">
      <w:pPr>
        <w:spacing w:line="276" w:lineRule="auto"/>
        <w:rPr>
          <w:rFonts w:ascii="Times New Roman" w:hAnsi="Times New Roman" w:cs="Times New Roman"/>
        </w:rPr>
      </w:pPr>
      <w:r w:rsidRPr="00075AA8">
        <w:rPr>
          <w:rFonts w:ascii="Times New Roman" w:hAnsi="Times New Roman" w:cs="Times New Roman"/>
          <w:b/>
        </w:rPr>
        <w:t>Оценивается:</w:t>
      </w:r>
      <w:r w:rsidRPr="00075AA8">
        <w:rPr>
          <w:rFonts w:ascii="Times New Roman" w:hAnsi="Times New Roman" w:cs="Times New Roman"/>
          <w:sz w:val="20"/>
          <w:szCs w:val="20"/>
          <w:lang w:eastAsia="zh-CN"/>
        </w:rPr>
        <w:t xml:space="preserve"> </w:t>
      </w:r>
      <w:r w:rsidRPr="00075AA8">
        <w:rPr>
          <w:rFonts w:ascii="Times New Roman" w:hAnsi="Times New Roman" w:cs="Times New Roman"/>
          <w:lang w:eastAsia="zh-CN"/>
        </w:rPr>
        <w:t xml:space="preserve">знание </w:t>
      </w:r>
      <w:r w:rsidRPr="00075AA8">
        <w:rPr>
          <w:rFonts w:ascii="Times New Roman" w:hAnsi="Times New Roman" w:cs="Times New Roman"/>
          <w:color w:val="000000"/>
        </w:rPr>
        <w:t xml:space="preserve">основных положений теории и практики режиссерского анализа и сценического воплощения произведений художественной литературы; основных принципов  </w:t>
      </w:r>
      <w:proofErr w:type="spellStart"/>
      <w:r w:rsidRPr="00075AA8">
        <w:rPr>
          <w:rFonts w:ascii="Times New Roman" w:hAnsi="Times New Roman" w:cs="Times New Roman"/>
          <w:color w:val="000000"/>
        </w:rPr>
        <w:t>инсценирования</w:t>
      </w:r>
      <w:proofErr w:type="spellEnd"/>
      <w:r w:rsidRPr="00075AA8">
        <w:rPr>
          <w:rFonts w:ascii="Times New Roman" w:hAnsi="Times New Roman" w:cs="Times New Roman"/>
          <w:color w:val="000000"/>
        </w:rPr>
        <w:t>.</w:t>
      </w:r>
    </w:p>
    <w:p w:rsidR="00E01826" w:rsidRPr="00075AA8" w:rsidRDefault="00E01826" w:rsidP="00E01826">
      <w:pPr>
        <w:pStyle w:val="Default"/>
      </w:pPr>
      <w:r w:rsidRPr="00075AA8">
        <w:rPr>
          <w:b/>
          <w:bCs/>
        </w:rPr>
        <w:t xml:space="preserve">Критерии оценки: </w:t>
      </w:r>
    </w:p>
    <w:p w:rsidR="00E01826" w:rsidRPr="00075AA8" w:rsidRDefault="00E01826" w:rsidP="00E01826">
      <w:pPr>
        <w:rPr>
          <w:rFonts w:ascii="Times New Roman" w:hAnsi="Times New Roman" w:cs="Times New Roman"/>
          <w:lang w:eastAsia="zh-CN"/>
        </w:rPr>
      </w:pPr>
    </w:p>
    <w:p w:rsidR="00E01826" w:rsidRPr="00075AA8" w:rsidRDefault="00E01826" w:rsidP="00E01826">
      <w:pPr>
        <w:spacing w:line="276" w:lineRule="auto"/>
        <w:jc w:val="both"/>
        <w:rPr>
          <w:rFonts w:ascii="Times New Roman" w:hAnsi="Times New Roman" w:cs="Times New Roman"/>
        </w:rPr>
      </w:pPr>
      <w:r w:rsidRPr="00075AA8">
        <w:rPr>
          <w:rFonts w:ascii="Times New Roman" w:hAnsi="Times New Roman" w:cs="Times New Roman"/>
        </w:rPr>
        <w:t xml:space="preserve">- </w:t>
      </w:r>
      <w:r w:rsidRPr="00075AA8">
        <w:rPr>
          <w:rFonts w:ascii="Times New Roman" w:hAnsi="Times New Roman" w:cs="Times New Roman"/>
          <w:b/>
        </w:rPr>
        <w:t xml:space="preserve"> «отлично»</w:t>
      </w:r>
      <w:r w:rsidRPr="00075AA8">
        <w:rPr>
          <w:rFonts w:ascii="Times New Roman" w:hAnsi="Times New Roman" w:cs="Times New Roman"/>
        </w:rPr>
        <w:t xml:space="preserve"> -выставляется студенту, если студент владеет знаниями предмета в полном объеме учебной программы; самостоятельно, в логической последовательности и исчерпывающе отвечает на все вопросы билета, подчеркивая при этом самое существенное; умеет анализировать, сравнивать, классифицировать, обобщать, конкретизировать и систематизировать изученный материал, выделять в нем главное; устанавливать причинно-следственные связи; демонстрировать знания профессиональных терминов, понятий, приводить убедительные примеры; проявляет знание специальной литературы в рамках учебной дисциплины и дополнительных источников информации; имеет место высокий уровень выполнения  контрольных и иных работ в течение учебного процесса;</w:t>
      </w:r>
    </w:p>
    <w:p w:rsidR="00E01826" w:rsidRPr="00075AA8" w:rsidRDefault="00E01826" w:rsidP="00E01826">
      <w:pPr>
        <w:spacing w:line="276" w:lineRule="auto"/>
        <w:jc w:val="both"/>
        <w:rPr>
          <w:rFonts w:ascii="Times New Roman" w:hAnsi="Times New Roman" w:cs="Times New Roman"/>
        </w:rPr>
      </w:pPr>
      <w:r w:rsidRPr="00075AA8">
        <w:rPr>
          <w:rFonts w:ascii="Times New Roman" w:hAnsi="Times New Roman" w:cs="Times New Roman"/>
        </w:rPr>
        <w:t xml:space="preserve">- </w:t>
      </w:r>
      <w:r w:rsidRPr="00075AA8">
        <w:rPr>
          <w:rFonts w:ascii="Times New Roman" w:hAnsi="Times New Roman" w:cs="Times New Roman"/>
          <w:b/>
        </w:rPr>
        <w:t xml:space="preserve">«хорошо»- </w:t>
      </w:r>
      <w:r w:rsidRPr="00075AA8">
        <w:rPr>
          <w:rFonts w:ascii="Times New Roman" w:hAnsi="Times New Roman" w:cs="Times New Roman"/>
        </w:rPr>
        <w:t>выставляется студенту, если студент строит ответ логично в соответствии с планом ответа; самостоятельно и отчасти при наводящих вопросах дает полноценные ответы на вопросы билета; не всегда может выделить главное, но не допускает серьезных ошибок в ответах; приводит необходимые примеры, однако показывает некоторую непоследовательность анализа; речь грамотна, используется профессиональная лексика; демонстрирует знание специальной литературы в рамках учебной дисциплины и дополнительных источников информации; имеет место средний уровень выполнения  контрольных и иных работ в течение учебного процесса;</w:t>
      </w:r>
    </w:p>
    <w:p w:rsidR="00E01826" w:rsidRPr="00075AA8" w:rsidRDefault="00E01826" w:rsidP="00E01826">
      <w:pPr>
        <w:spacing w:line="276" w:lineRule="auto"/>
        <w:jc w:val="both"/>
        <w:rPr>
          <w:rFonts w:ascii="Times New Roman" w:hAnsi="Times New Roman" w:cs="Times New Roman"/>
        </w:rPr>
      </w:pPr>
      <w:r w:rsidRPr="00075AA8">
        <w:rPr>
          <w:rFonts w:ascii="Times New Roman" w:hAnsi="Times New Roman" w:cs="Times New Roman"/>
        </w:rPr>
        <w:t>- «</w:t>
      </w:r>
      <w:r w:rsidRPr="00075AA8">
        <w:rPr>
          <w:rFonts w:ascii="Times New Roman" w:hAnsi="Times New Roman" w:cs="Times New Roman"/>
          <w:b/>
        </w:rPr>
        <w:t>удовлетворительно»</w:t>
      </w:r>
      <w:r w:rsidRPr="00075AA8">
        <w:rPr>
          <w:rFonts w:ascii="Times New Roman" w:hAnsi="Times New Roman" w:cs="Times New Roman"/>
        </w:rPr>
        <w:t>- выставляется студенту, если ответ недостаточно логически выстроен, план ответа соблюдается непоследовательно, ответ декларируется, недостаточно аргументирован, слабо раскрыты профессиональные понятия; в процессе ответов допускаются ошибки по существу вопросов; примеры ограничены, либо отсутствуют; имеет место слабый уровень выполнения  контрольных и иных работ в течение учебного процесса;</w:t>
      </w:r>
    </w:p>
    <w:p w:rsidR="00E01826" w:rsidRPr="00075AA8" w:rsidRDefault="00E01826" w:rsidP="00E01826">
      <w:pPr>
        <w:spacing w:line="276" w:lineRule="auto"/>
        <w:jc w:val="both"/>
        <w:rPr>
          <w:rFonts w:ascii="Times New Roman" w:hAnsi="Times New Roman" w:cs="Times New Roman"/>
        </w:rPr>
      </w:pPr>
      <w:r w:rsidRPr="00075AA8">
        <w:rPr>
          <w:rFonts w:ascii="Times New Roman" w:hAnsi="Times New Roman" w:cs="Times New Roman"/>
        </w:rPr>
        <w:t>- «неудовлетворительно»- выставляется студенту, если студент не освоил обязательного минимума знаний предмета, не способен ответить на вопросы билета даже при дополнительных наводящих вопросах преподавателя; уровень выполнения  контрольных и иных работ в течение учебного процесса очень низкий, либо вовсе отсутствует.</w:t>
      </w:r>
    </w:p>
    <w:p w:rsidR="00E01826" w:rsidRPr="00075AA8" w:rsidRDefault="00E01826" w:rsidP="00E01826">
      <w:pPr>
        <w:spacing w:line="276" w:lineRule="auto"/>
        <w:jc w:val="both"/>
        <w:rPr>
          <w:rFonts w:ascii="Times New Roman" w:hAnsi="Times New Roman" w:cs="Times New Roman"/>
        </w:rPr>
      </w:pPr>
      <w:r w:rsidRPr="00075AA8">
        <w:rPr>
          <w:rFonts w:ascii="Times New Roman" w:hAnsi="Times New Roman" w:cs="Times New Roman"/>
        </w:rPr>
        <w:t xml:space="preserve">- оценка «зачтено» выставляется студенту, если выполнение соответствует критериям оценок «отлично», «хорошо», «удовлетворительно»; </w:t>
      </w:r>
    </w:p>
    <w:p w:rsidR="00E01826" w:rsidRPr="00075AA8" w:rsidRDefault="00E01826" w:rsidP="00E01826">
      <w:pPr>
        <w:spacing w:line="276" w:lineRule="auto"/>
        <w:jc w:val="both"/>
        <w:rPr>
          <w:rFonts w:ascii="Times New Roman" w:hAnsi="Times New Roman" w:cs="Times New Roman"/>
        </w:rPr>
      </w:pPr>
      <w:r w:rsidRPr="00075AA8">
        <w:rPr>
          <w:rFonts w:ascii="Times New Roman" w:hAnsi="Times New Roman" w:cs="Times New Roman"/>
        </w:rPr>
        <w:t>- оценка «не зачтено» выставляется студенту, если выполнение соответствует критериям оценки «неудовлетворительно».</w:t>
      </w:r>
    </w:p>
    <w:p w:rsidR="00E01826" w:rsidRPr="00075AA8" w:rsidRDefault="00E01826" w:rsidP="00E01826">
      <w:pPr>
        <w:rPr>
          <w:rFonts w:ascii="Times New Roman" w:hAnsi="Times New Roman" w:cs="Times New Roman"/>
          <w:lang w:eastAsia="zh-CN"/>
        </w:rPr>
      </w:pPr>
    </w:p>
    <w:p w:rsidR="00E01826" w:rsidRPr="00075AA8" w:rsidRDefault="00E01826" w:rsidP="00E01826">
      <w:pPr>
        <w:widowControl w:val="0"/>
        <w:spacing w:line="276" w:lineRule="auto"/>
        <w:jc w:val="both"/>
        <w:rPr>
          <w:rFonts w:ascii="Times New Roman" w:hAnsi="Times New Roman" w:cs="Times New Roman"/>
          <w:b/>
        </w:rPr>
      </w:pPr>
      <w:r w:rsidRPr="00075AA8">
        <w:rPr>
          <w:rFonts w:ascii="Times New Roman" w:hAnsi="Times New Roman" w:cs="Times New Roman"/>
          <w:b/>
        </w:rPr>
        <w:t xml:space="preserve">Промежуточная </w:t>
      </w:r>
      <w:proofErr w:type="gramStart"/>
      <w:r w:rsidRPr="00075AA8">
        <w:rPr>
          <w:rFonts w:ascii="Times New Roman" w:hAnsi="Times New Roman" w:cs="Times New Roman"/>
          <w:b/>
        </w:rPr>
        <w:t xml:space="preserve">аттестация  </w:t>
      </w:r>
      <w:r>
        <w:rPr>
          <w:rFonts w:ascii="Times New Roman" w:hAnsi="Times New Roman" w:cs="Times New Roman"/>
          <w:b/>
          <w:lang w:val="en-US"/>
        </w:rPr>
        <w:t>VI</w:t>
      </w:r>
      <w:proofErr w:type="gramEnd"/>
      <w:r w:rsidRPr="00075AA8">
        <w:rPr>
          <w:rFonts w:ascii="Times New Roman" w:hAnsi="Times New Roman" w:cs="Times New Roman"/>
          <w:b/>
        </w:rPr>
        <w:t xml:space="preserve">  семестра- экзамен</w:t>
      </w:r>
    </w:p>
    <w:p w:rsidR="00E01826" w:rsidRPr="00075AA8" w:rsidRDefault="00E01826" w:rsidP="00E01826">
      <w:pPr>
        <w:rPr>
          <w:rFonts w:ascii="Times New Roman" w:hAnsi="Times New Roman" w:cs="Times New Roman"/>
          <w:lang w:eastAsia="zh-CN"/>
        </w:rPr>
      </w:pPr>
      <w:r w:rsidRPr="00075AA8">
        <w:rPr>
          <w:rFonts w:ascii="Times New Roman" w:hAnsi="Times New Roman" w:cs="Times New Roman"/>
          <w:lang w:eastAsia="zh-CN"/>
        </w:rPr>
        <w:t>На экзамен выносится 2 задания:</w:t>
      </w:r>
    </w:p>
    <w:p w:rsidR="00E01826" w:rsidRPr="00075AA8" w:rsidRDefault="00E01826" w:rsidP="00E01826">
      <w:pPr>
        <w:pStyle w:val="a3"/>
      </w:pPr>
      <w:r w:rsidRPr="00075AA8">
        <w:t xml:space="preserve">1.ОТВЕТ НА ТЕОРЕТИЧЕСКИЙ ВОПРОС </w:t>
      </w:r>
    </w:p>
    <w:p w:rsidR="00E01826" w:rsidRPr="00075AA8" w:rsidRDefault="00E01826" w:rsidP="00E01826">
      <w:pPr>
        <w:rPr>
          <w:rFonts w:ascii="Times New Roman" w:hAnsi="Times New Roman" w:cs="Times New Roman"/>
          <w:lang w:eastAsia="zh-CN"/>
        </w:rPr>
      </w:pPr>
      <w:r w:rsidRPr="00075AA8">
        <w:rPr>
          <w:rFonts w:ascii="Times New Roman" w:hAnsi="Times New Roman" w:cs="Times New Roman"/>
        </w:rPr>
        <w:t>Вопросы к экзамену:</w:t>
      </w:r>
    </w:p>
    <w:p w:rsidR="00E01826" w:rsidRPr="00075AA8" w:rsidRDefault="00E01826" w:rsidP="00E01826">
      <w:pPr>
        <w:pStyle w:val="a3"/>
        <w:ind w:left="0"/>
      </w:pPr>
      <w:r w:rsidRPr="00075AA8">
        <w:t xml:space="preserve">1. Основы музыкальных знаний. </w:t>
      </w:r>
    </w:p>
    <w:p w:rsidR="00E01826" w:rsidRPr="00075AA8" w:rsidRDefault="00E01826" w:rsidP="00E01826">
      <w:pPr>
        <w:pStyle w:val="a3"/>
        <w:ind w:left="0"/>
      </w:pPr>
      <w:r w:rsidRPr="00075AA8">
        <w:t xml:space="preserve">2. Музыка как вид искусства. </w:t>
      </w:r>
    </w:p>
    <w:p w:rsidR="00E01826" w:rsidRPr="00075AA8" w:rsidRDefault="00E01826" w:rsidP="00E01826">
      <w:pPr>
        <w:pStyle w:val="a3"/>
        <w:ind w:left="0"/>
      </w:pPr>
      <w:r w:rsidRPr="00075AA8">
        <w:t xml:space="preserve">3. Выразительные средства музыки. </w:t>
      </w:r>
    </w:p>
    <w:p w:rsidR="00E01826" w:rsidRPr="00075AA8" w:rsidRDefault="00E01826" w:rsidP="00E01826">
      <w:pPr>
        <w:pStyle w:val="a3"/>
        <w:ind w:left="0"/>
      </w:pPr>
      <w:r w:rsidRPr="00075AA8">
        <w:t xml:space="preserve">4. Изобразительные возможности музыки. </w:t>
      </w:r>
    </w:p>
    <w:p w:rsidR="00E01826" w:rsidRPr="00075AA8" w:rsidRDefault="00E01826" w:rsidP="00E01826">
      <w:pPr>
        <w:pStyle w:val="a3"/>
        <w:ind w:left="0"/>
      </w:pPr>
      <w:r w:rsidRPr="00075AA8">
        <w:t xml:space="preserve">5. Основные музыкальные формы. </w:t>
      </w:r>
    </w:p>
    <w:p w:rsidR="00E01826" w:rsidRPr="00075AA8" w:rsidRDefault="00E01826" w:rsidP="00E01826">
      <w:pPr>
        <w:pStyle w:val="a3"/>
        <w:ind w:left="0"/>
      </w:pPr>
      <w:r w:rsidRPr="00075AA8">
        <w:t xml:space="preserve">6. Основные музыкальные жанры. </w:t>
      </w:r>
    </w:p>
    <w:p w:rsidR="00E01826" w:rsidRPr="00075AA8" w:rsidRDefault="00E01826" w:rsidP="00E01826">
      <w:pPr>
        <w:pStyle w:val="a3"/>
        <w:ind w:left="0"/>
      </w:pPr>
      <w:r w:rsidRPr="00075AA8">
        <w:t xml:space="preserve">7. Роль музыки в драматическом театре. </w:t>
      </w:r>
    </w:p>
    <w:p w:rsidR="00E01826" w:rsidRPr="00075AA8" w:rsidRDefault="00E01826" w:rsidP="00E01826">
      <w:pPr>
        <w:pStyle w:val="a3"/>
        <w:ind w:left="0"/>
      </w:pPr>
      <w:r w:rsidRPr="00075AA8">
        <w:t xml:space="preserve">8. Русская театральная музыка. </w:t>
      </w:r>
    </w:p>
    <w:p w:rsidR="00E01826" w:rsidRPr="00075AA8" w:rsidRDefault="00E01826" w:rsidP="00E01826">
      <w:pPr>
        <w:pStyle w:val="a3"/>
        <w:ind w:left="0"/>
      </w:pPr>
      <w:r w:rsidRPr="00075AA8">
        <w:t xml:space="preserve">9. Музыка в современных драматических спектаклях. </w:t>
      </w:r>
    </w:p>
    <w:p w:rsidR="00E01826" w:rsidRPr="00075AA8" w:rsidRDefault="00E01826" w:rsidP="00E01826">
      <w:pPr>
        <w:pStyle w:val="a3"/>
        <w:ind w:left="0"/>
      </w:pPr>
      <w:r w:rsidRPr="00075AA8">
        <w:t xml:space="preserve">10.Основные формы и принципы музыкального оформления спектакля. </w:t>
      </w:r>
    </w:p>
    <w:p w:rsidR="00E01826" w:rsidRPr="00075AA8" w:rsidRDefault="00E01826" w:rsidP="00E01826">
      <w:pPr>
        <w:pStyle w:val="a3"/>
        <w:ind w:left="0"/>
      </w:pPr>
      <w:r w:rsidRPr="00075AA8">
        <w:t xml:space="preserve">11.Два вида музыкального оформления – компиляция и сочинение специальной музыки. 12.Классификация театральной музыки. </w:t>
      </w:r>
    </w:p>
    <w:p w:rsidR="00E01826" w:rsidRPr="00075AA8" w:rsidRDefault="00E01826" w:rsidP="00E01826">
      <w:pPr>
        <w:pStyle w:val="a3"/>
        <w:ind w:left="0"/>
      </w:pPr>
      <w:r w:rsidRPr="00075AA8">
        <w:t xml:space="preserve">13.Функции сюжетной музыки. </w:t>
      </w:r>
    </w:p>
    <w:p w:rsidR="00E01826" w:rsidRPr="00075AA8" w:rsidRDefault="00E01826" w:rsidP="00E01826">
      <w:pPr>
        <w:pStyle w:val="a3"/>
        <w:ind w:left="0"/>
      </w:pPr>
      <w:r w:rsidRPr="00075AA8">
        <w:t xml:space="preserve">14..Функции условной музыки. </w:t>
      </w:r>
    </w:p>
    <w:p w:rsidR="00E01826" w:rsidRPr="00075AA8" w:rsidRDefault="00E01826" w:rsidP="00E01826">
      <w:pPr>
        <w:pStyle w:val="a3"/>
        <w:ind w:left="0"/>
      </w:pPr>
      <w:r w:rsidRPr="00075AA8">
        <w:t xml:space="preserve">15.Общие функции театральной музыки. </w:t>
      </w:r>
    </w:p>
    <w:p w:rsidR="00E01826" w:rsidRPr="00075AA8" w:rsidRDefault="00E01826" w:rsidP="00E01826">
      <w:pPr>
        <w:pStyle w:val="a3"/>
        <w:ind w:left="0"/>
      </w:pPr>
      <w:r w:rsidRPr="00075AA8">
        <w:t xml:space="preserve">16.Использование музыки разных жанров. </w:t>
      </w:r>
    </w:p>
    <w:p w:rsidR="00E01826" w:rsidRPr="00075AA8" w:rsidRDefault="00E01826" w:rsidP="00E01826">
      <w:pPr>
        <w:pStyle w:val="a3"/>
        <w:ind w:left="0"/>
      </w:pPr>
      <w:r w:rsidRPr="00075AA8">
        <w:t xml:space="preserve">17.Музыкальное решение и музыкальный образ спектакля. </w:t>
      </w:r>
    </w:p>
    <w:p w:rsidR="00E01826" w:rsidRPr="00075AA8" w:rsidRDefault="00E01826" w:rsidP="00E01826">
      <w:pPr>
        <w:pStyle w:val="a3"/>
        <w:ind w:left="0"/>
      </w:pPr>
      <w:r w:rsidRPr="00075AA8">
        <w:t xml:space="preserve">18.Режиссерский замысел музыкального оформления и методика подбора музыки. 19.Работа с отобранным музыкальным материалом. </w:t>
      </w:r>
    </w:p>
    <w:p w:rsidR="00E01826" w:rsidRPr="00075AA8" w:rsidRDefault="00E01826" w:rsidP="00E01826">
      <w:pPr>
        <w:pStyle w:val="a3"/>
        <w:ind w:left="0"/>
      </w:pPr>
      <w:r w:rsidRPr="00075AA8">
        <w:t xml:space="preserve">20.Музыкальная партитура. </w:t>
      </w:r>
    </w:p>
    <w:p w:rsidR="00E01826" w:rsidRPr="00075AA8" w:rsidRDefault="00E01826" w:rsidP="00E01826">
      <w:pPr>
        <w:pStyle w:val="a3"/>
        <w:ind w:left="0"/>
      </w:pPr>
      <w:r w:rsidRPr="00075AA8">
        <w:t xml:space="preserve">21.Звукотехническое оформление. </w:t>
      </w:r>
    </w:p>
    <w:p w:rsidR="00E01826" w:rsidRPr="00075AA8" w:rsidRDefault="00E01826" w:rsidP="00E01826">
      <w:pPr>
        <w:pStyle w:val="a3"/>
        <w:ind w:left="0"/>
      </w:pPr>
      <w:r w:rsidRPr="00075AA8">
        <w:t xml:space="preserve">22.Звуковые эффекты в музыкальном оформлении спектакля. </w:t>
      </w:r>
    </w:p>
    <w:p w:rsidR="00E01826" w:rsidRPr="00075AA8" w:rsidRDefault="00E01826" w:rsidP="00E01826">
      <w:pPr>
        <w:pStyle w:val="a3"/>
        <w:ind w:left="0"/>
      </w:pPr>
      <w:r w:rsidRPr="00075AA8">
        <w:t xml:space="preserve">23.Озвучивание видео - и кино - фрагментов, включенных в спектакль. </w:t>
      </w:r>
    </w:p>
    <w:p w:rsidR="00E01826" w:rsidRPr="00075AA8" w:rsidRDefault="00E01826" w:rsidP="00E01826">
      <w:pPr>
        <w:pStyle w:val="a3"/>
        <w:ind w:left="0"/>
      </w:pPr>
      <w:r w:rsidRPr="00075AA8">
        <w:t xml:space="preserve">24.Шумовое решение спектакля. Классификация театральных шумов и звуков. 25.Функции театральных шумов в спектакле. </w:t>
      </w:r>
    </w:p>
    <w:p w:rsidR="00E01826" w:rsidRPr="00075AA8" w:rsidRDefault="00E01826" w:rsidP="00E01826">
      <w:pPr>
        <w:pStyle w:val="a3"/>
        <w:ind w:left="0"/>
      </w:pPr>
      <w:r w:rsidRPr="00075AA8">
        <w:t xml:space="preserve">26.Запись шумов на натуре. </w:t>
      </w:r>
    </w:p>
    <w:p w:rsidR="00E01826" w:rsidRPr="00075AA8" w:rsidRDefault="00E01826" w:rsidP="00E01826">
      <w:pPr>
        <w:pStyle w:val="a3"/>
        <w:ind w:left="0"/>
      </w:pPr>
      <w:r w:rsidRPr="00075AA8">
        <w:t xml:space="preserve">27.Имитация театральных шумов и звуков. </w:t>
      </w:r>
    </w:p>
    <w:p w:rsidR="00E01826" w:rsidRPr="00075AA8" w:rsidRDefault="00E01826" w:rsidP="00E01826">
      <w:pPr>
        <w:pStyle w:val="a3"/>
        <w:ind w:left="0"/>
      </w:pPr>
      <w:r w:rsidRPr="00075AA8">
        <w:t>28.Звуковая партитура спектакля.</w:t>
      </w:r>
    </w:p>
    <w:p w:rsidR="00E01826" w:rsidRPr="00075AA8" w:rsidRDefault="00E01826" w:rsidP="00E01826">
      <w:pPr>
        <w:pStyle w:val="a3"/>
        <w:ind w:left="0"/>
      </w:pPr>
    </w:p>
    <w:p w:rsidR="00E01826" w:rsidRPr="00075AA8" w:rsidRDefault="00E01826" w:rsidP="00E01826">
      <w:pPr>
        <w:pStyle w:val="a3"/>
        <w:numPr>
          <w:ilvl w:val="0"/>
          <w:numId w:val="3"/>
        </w:numPr>
        <w:spacing w:line="276" w:lineRule="auto"/>
        <w:ind w:left="0" w:firstLine="709"/>
      </w:pPr>
      <w:r w:rsidRPr="00075AA8">
        <w:rPr>
          <w:bCs/>
        </w:rPr>
        <w:t>ИНДИВИДУАЛЬНОЕ ЗАДАНИЕ (ПРОЕКТ)</w:t>
      </w:r>
    </w:p>
    <w:p w:rsidR="00E01826" w:rsidRPr="00075AA8" w:rsidRDefault="00E01826" w:rsidP="00E01826">
      <w:pPr>
        <w:pStyle w:val="Default"/>
        <w:spacing w:line="276" w:lineRule="auto"/>
        <w:ind w:firstLine="709"/>
        <w:rPr>
          <w:bCs/>
        </w:rPr>
      </w:pPr>
      <w:r w:rsidRPr="00075AA8">
        <w:rPr>
          <w:bCs/>
        </w:rPr>
        <w:t>1. Проект создания оригинальной музыки для музыкального оформления поэтической композиции.</w:t>
      </w:r>
    </w:p>
    <w:p w:rsidR="00E01826" w:rsidRPr="00075AA8" w:rsidRDefault="00E01826" w:rsidP="00E01826">
      <w:pPr>
        <w:pStyle w:val="Default"/>
        <w:spacing w:line="276" w:lineRule="auto"/>
        <w:ind w:firstLine="709"/>
        <w:rPr>
          <w:bCs/>
        </w:rPr>
      </w:pPr>
      <w:r w:rsidRPr="00075AA8">
        <w:rPr>
          <w:bCs/>
        </w:rPr>
        <w:t xml:space="preserve">2. Проект создания оригинальной музыки для музыкального оформления </w:t>
      </w:r>
    </w:p>
    <w:p w:rsidR="00E01826" w:rsidRPr="00075AA8" w:rsidRDefault="00E01826" w:rsidP="00E01826">
      <w:pPr>
        <w:pStyle w:val="Default"/>
        <w:spacing w:line="276" w:lineRule="auto"/>
        <w:ind w:firstLine="709"/>
        <w:rPr>
          <w:bCs/>
        </w:rPr>
      </w:pPr>
      <w:r w:rsidRPr="00075AA8">
        <w:rPr>
          <w:bCs/>
        </w:rPr>
        <w:t xml:space="preserve"> танцевальной композиции.</w:t>
      </w:r>
    </w:p>
    <w:p w:rsidR="00E01826" w:rsidRPr="00075AA8" w:rsidRDefault="00E01826" w:rsidP="00E01826">
      <w:pPr>
        <w:pStyle w:val="Default"/>
        <w:spacing w:line="276" w:lineRule="auto"/>
        <w:ind w:firstLine="709"/>
        <w:rPr>
          <w:bCs/>
        </w:rPr>
      </w:pPr>
      <w:r w:rsidRPr="00075AA8">
        <w:rPr>
          <w:bCs/>
        </w:rPr>
        <w:t>3. Проект создания оригинальной музыки для музыкального оформления детского спектакля-сказки.</w:t>
      </w:r>
    </w:p>
    <w:p w:rsidR="00E01826" w:rsidRPr="00075AA8" w:rsidRDefault="00E01826" w:rsidP="00E01826">
      <w:pPr>
        <w:pStyle w:val="Default"/>
        <w:spacing w:line="276" w:lineRule="auto"/>
        <w:ind w:firstLine="709"/>
        <w:rPr>
          <w:bCs/>
        </w:rPr>
      </w:pPr>
      <w:r w:rsidRPr="00075AA8">
        <w:rPr>
          <w:bCs/>
        </w:rPr>
        <w:t>4. Проект создания оригинальной музыки для музыкального оформления телевизионного спектакля.</w:t>
      </w:r>
    </w:p>
    <w:p w:rsidR="00E01826" w:rsidRPr="00075AA8" w:rsidRDefault="00E01826" w:rsidP="00E01826">
      <w:pPr>
        <w:pStyle w:val="Default"/>
        <w:spacing w:line="276" w:lineRule="auto"/>
        <w:ind w:firstLine="709"/>
        <w:rPr>
          <w:bCs/>
        </w:rPr>
      </w:pPr>
      <w:r w:rsidRPr="00075AA8">
        <w:rPr>
          <w:bCs/>
        </w:rPr>
        <w:t>5. Проект создания оригинальной музыки для музыкального спектакля.</w:t>
      </w:r>
    </w:p>
    <w:p w:rsidR="00E01826" w:rsidRPr="00075AA8" w:rsidRDefault="00E01826" w:rsidP="00E01826">
      <w:pPr>
        <w:pStyle w:val="Default"/>
        <w:spacing w:line="276" w:lineRule="auto"/>
        <w:ind w:firstLine="709"/>
        <w:rPr>
          <w:bCs/>
        </w:rPr>
      </w:pPr>
      <w:r w:rsidRPr="00075AA8">
        <w:rPr>
          <w:bCs/>
        </w:rPr>
        <w:t>6. Проект создания оригинальной музыки для музыкального оформления спектакля.</w:t>
      </w:r>
    </w:p>
    <w:p w:rsidR="00E01826" w:rsidRPr="00075AA8" w:rsidRDefault="00E01826" w:rsidP="00E01826">
      <w:pPr>
        <w:spacing w:line="276" w:lineRule="auto"/>
        <w:ind w:firstLine="709"/>
        <w:rPr>
          <w:rFonts w:ascii="Times New Roman" w:hAnsi="Times New Roman" w:cs="Times New Roman"/>
          <w:lang w:eastAsia="zh-CN"/>
        </w:rPr>
      </w:pPr>
    </w:p>
    <w:p w:rsidR="00E01826" w:rsidRDefault="00E01826" w:rsidP="00E01826">
      <w:pPr>
        <w:spacing w:line="276" w:lineRule="auto"/>
        <w:ind w:firstLine="709"/>
        <w:rPr>
          <w:rFonts w:ascii="Times New Roman" w:hAnsi="Times New Roman" w:cs="Times New Roman"/>
          <w:color w:val="000000"/>
        </w:rPr>
      </w:pPr>
      <w:r w:rsidRPr="00075AA8">
        <w:rPr>
          <w:rFonts w:ascii="Times New Roman" w:hAnsi="Times New Roman" w:cs="Times New Roman"/>
          <w:b/>
        </w:rPr>
        <w:t>Оценивается:</w:t>
      </w:r>
      <w:r w:rsidRPr="00075AA8">
        <w:rPr>
          <w:rFonts w:ascii="Times New Roman" w:hAnsi="Times New Roman" w:cs="Times New Roman"/>
          <w:sz w:val="20"/>
          <w:szCs w:val="20"/>
          <w:lang w:eastAsia="zh-CN"/>
        </w:rPr>
        <w:t xml:space="preserve"> </w:t>
      </w:r>
      <w:r w:rsidRPr="00075AA8">
        <w:rPr>
          <w:rFonts w:ascii="Times New Roman" w:hAnsi="Times New Roman" w:cs="Times New Roman"/>
          <w:lang w:eastAsia="zh-CN"/>
        </w:rPr>
        <w:t xml:space="preserve">знание </w:t>
      </w:r>
      <w:r w:rsidRPr="00075AA8">
        <w:rPr>
          <w:rFonts w:ascii="Times New Roman" w:hAnsi="Times New Roman" w:cs="Times New Roman"/>
          <w:color w:val="000000"/>
        </w:rPr>
        <w:t xml:space="preserve">основных положений теории и практики режиссерского анализа и сценического воплощения произведений художественной литературы; основных </w:t>
      </w:r>
      <w:proofErr w:type="gramStart"/>
      <w:r w:rsidRPr="00075AA8">
        <w:rPr>
          <w:rFonts w:ascii="Times New Roman" w:hAnsi="Times New Roman" w:cs="Times New Roman"/>
          <w:color w:val="000000"/>
        </w:rPr>
        <w:t xml:space="preserve">принципов  </w:t>
      </w:r>
      <w:proofErr w:type="spellStart"/>
      <w:r w:rsidRPr="00075AA8">
        <w:rPr>
          <w:rFonts w:ascii="Times New Roman" w:hAnsi="Times New Roman" w:cs="Times New Roman"/>
          <w:color w:val="000000"/>
        </w:rPr>
        <w:t>инсценирования</w:t>
      </w:r>
      <w:proofErr w:type="spellEnd"/>
      <w:proofErr w:type="gramEnd"/>
      <w:r w:rsidRPr="00075AA8">
        <w:rPr>
          <w:rFonts w:ascii="Times New Roman" w:hAnsi="Times New Roman" w:cs="Times New Roman"/>
          <w:color w:val="000000"/>
        </w:rPr>
        <w:t>.</w:t>
      </w:r>
    </w:p>
    <w:p w:rsidR="00E01826" w:rsidRPr="00075AA8" w:rsidRDefault="00E01826" w:rsidP="00E01826">
      <w:pPr>
        <w:spacing w:line="276" w:lineRule="auto"/>
        <w:ind w:firstLine="709"/>
        <w:rPr>
          <w:rFonts w:ascii="Times New Roman" w:hAnsi="Times New Roman" w:cs="Times New Roman"/>
        </w:rPr>
      </w:pPr>
      <w:bookmarkStart w:id="0" w:name="_GoBack"/>
      <w:bookmarkEnd w:id="0"/>
    </w:p>
    <w:p w:rsidR="00E01826" w:rsidRPr="00075AA8" w:rsidRDefault="00E01826" w:rsidP="00E01826">
      <w:pPr>
        <w:widowControl w:val="0"/>
        <w:spacing w:line="276" w:lineRule="auto"/>
        <w:ind w:left="360"/>
        <w:jc w:val="center"/>
        <w:rPr>
          <w:rFonts w:ascii="Times New Roman" w:hAnsi="Times New Roman" w:cs="Times New Roman"/>
          <w:b/>
          <w:lang w:eastAsia="zh-CN"/>
        </w:rPr>
      </w:pPr>
      <w:r w:rsidRPr="00075AA8">
        <w:rPr>
          <w:rFonts w:ascii="Times New Roman" w:hAnsi="Times New Roman" w:cs="Times New Roman"/>
          <w:b/>
          <w:lang w:eastAsia="zh-CN"/>
        </w:rPr>
        <w:t>4.ОЦЕНОЧНЫЕ СРЕДСТВА</w:t>
      </w:r>
    </w:p>
    <w:p w:rsidR="00E01826" w:rsidRPr="00075AA8" w:rsidRDefault="00E01826" w:rsidP="00E01826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075AA8">
        <w:rPr>
          <w:rFonts w:ascii="Times New Roman" w:hAnsi="Times New Roman" w:cs="Times New Roman"/>
          <w:b/>
          <w:bCs/>
        </w:rPr>
        <w:t xml:space="preserve">Критерии оценки: </w:t>
      </w:r>
    </w:p>
    <w:p w:rsidR="00E01826" w:rsidRPr="00075AA8" w:rsidRDefault="00E01826" w:rsidP="00E01826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075AA8">
        <w:rPr>
          <w:rFonts w:ascii="Times New Roman" w:hAnsi="Times New Roman" w:cs="Times New Roman"/>
        </w:rPr>
        <w:t xml:space="preserve">- </w:t>
      </w:r>
      <w:r w:rsidRPr="00075AA8">
        <w:rPr>
          <w:rFonts w:ascii="Times New Roman" w:hAnsi="Times New Roman" w:cs="Times New Roman"/>
          <w:b/>
        </w:rPr>
        <w:t xml:space="preserve"> «отлично»</w:t>
      </w:r>
      <w:r w:rsidRPr="00075AA8">
        <w:rPr>
          <w:rFonts w:ascii="Times New Roman" w:hAnsi="Times New Roman" w:cs="Times New Roman"/>
        </w:rPr>
        <w:t xml:space="preserve"> - выставляется студенту, если студент владеет знаниями предмета в полном объеме учебной программы; самостоятельно, в логической последовательности и исчерпывающе отвечает на все вопросы билета, подчеркивая при этом самое существенное; умеет анализировать, сравнивать, классифицировать, обобщать, конкретизировать и систематизировать изученный материал, выделять в нем главное; устанавливать причинно-следственные связи; демонстрировать знания профессиональных терминов, понятий, приводить убедительные примеры; проявляет знание специальной литературы в рамках учебной дисциплины и дополнительных источников информации; имеет место высокий уровень выполнения  контрольных и иных работ в течение учебного процесса;</w:t>
      </w:r>
    </w:p>
    <w:p w:rsidR="00E01826" w:rsidRPr="00075AA8" w:rsidRDefault="00E01826" w:rsidP="00E01826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075AA8">
        <w:rPr>
          <w:rFonts w:ascii="Times New Roman" w:hAnsi="Times New Roman" w:cs="Times New Roman"/>
        </w:rPr>
        <w:t xml:space="preserve">- </w:t>
      </w:r>
      <w:r w:rsidRPr="00075AA8">
        <w:rPr>
          <w:rFonts w:ascii="Times New Roman" w:hAnsi="Times New Roman" w:cs="Times New Roman"/>
          <w:b/>
        </w:rPr>
        <w:t xml:space="preserve">«хорошо»- </w:t>
      </w:r>
      <w:r w:rsidRPr="00075AA8">
        <w:rPr>
          <w:rFonts w:ascii="Times New Roman" w:hAnsi="Times New Roman" w:cs="Times New Roman"/>
        </w:rPr>
        <w:t>выставляется студенту, если студент строит ответ логично в соответствии с планом ответа; самостоятельно и отчасти при наводящих вопросах дает полноценные ответы на вопросы билета; не всегда может выделить главное, но не допускает серьезных ошибок в ответах; приводит необходимые примеры, однако показывает некоторую непоследовательность анализа; речь грамотна, используется профессиональная лексика; демонстрирует знание специальной литературы в рамках учебной дисциплины и дополнительных источников информации; имеет место средний уровень выполнения  контрольных и иных работ в течение учебного процесса;</w:t>
      </w:r>
    </w:p>
    <w:p w:rsidR="00E01826" w:rsidRPr="00075AA8" w:rsidRDefault="00E01826" w:rsidP="00E01826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075AA8">
        <w:rPr>
          <w:rFonts w:ascii="Times New Roman" w:hAnsi="Times New Roman" w:cs="Times New Roman"/>
        </w:rPr>
        <w:t>- «</w:t>
      </w:r>
      <w:r w:rsidRPr="00075AA8">
        <w:rPr>
          <w:rFonts w:ascii="Times New Roman" w:hAnsi="Times New Roman" w:cs="Times New Roman"/>
          <w:b/>
        </w:rPr>
        <w:t>удовлетворительно»</w:t>
      </w:r>
      <w:r w:rsidRPr="00075AA8">
        <w:rPr>
          <w:rFonts w:ascii="Times New Roman" w:hAnsi="Times New Roman" w:cs="Times New Roman"/>
        </w:rPr>
        <w:t>- выставляется студенту, если ответ недостаточно логически выстроен, план ответа соблюдается непоследовательно, ответ декларируется, недостаточно аргументирован, слабо раскрыты профессиональные понятия; в процессе ответов допускаются ошибки по существу вопросов; примеры ограничены, либо отсутствуют; имеет место слабый уровень выполнения  контрольных и иных работ в течение учебного процесса;</w:t>
      </w:r>
    </w:p>
    <w:p w:rsidR="00E01826" w:rsidRPr="00075AA8" w:rsidRDefault="00E01826" w:rsidP="00E01826">
      <w:pPr>
        <w:spacing w:line="276" w:lineRule="auto"/>
        <w:ind w:firstLine="709"/>
        <w:jc w:val="both"/>
        <w:rPr>
          <w:rFonts w:ascii="Times New Roman" w:hAnsi="Times New Roman" w:cs="Times New Roman"/>
          <w:b/>
        </w:rPr>
      </w:pPr>
      <w:r w:rsidRPr="00075AA8">
        <w:rPr>
          <w:rFonts w:ascii="Times New Roman" w:hAnsi="Times New Roman" w:cs="Times New Roman"/>
        </w:rPr>
        <w:t xml:space="preserve">- </w:t>
      </w:r>
      <w:r w:rsidRPr="00075AA8">
        <w:rPr>
          <w:rFonts w:ascii="Times New Roman" w:hAnsi="Times New Roman" w:cs="Times New Roman"/>
          <w:b/>
        </w:rPr>
        <w:t>«неудовлетворительно»-</w:t>
      </w:r>
      <w:r w:rsidRPr="00075AA8">
        <w:rPr>
          <w:rFonts w:ascii="Times New Roman" w:hAnsi="Times New Roman" w:cs="Times New Roman"/>
        </w:rPr>
        <w:t xml:space="preserve"> выставляется студенту, если студент не освоил обязательного минимума знаний предмета, не способен ответить на вопросы билета даже при дополнительных наводящих вопросах преподавателя; уровень выполнения  контрольных и иных работ в течение учебного процесса очень низкий, либо вовсе отсутствует.</w:t>
      </w:r>
    </w:p>
    <w:p w:rsidR="00E01826" w:rsidRPr="00075AA8" w:rsidRDefault="00E01826" w:rsidP="00E018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rFonts w:ascii="Times New Roman" w:hAnsi="Times New Roman" w:cs="Times New Roman"/>
        </w:rPr>
      </w:pPr>
      <w:r w:rsidRPr="00075AA8">
        <w:rPr>
          <w:rFonts w:ascii="Times New Roman" w:hAnsi="Times New Roman" w:cs="Times New Roman"/>
        </w:rPr>
        <w:t xml:space="preserve"> </w:t>
      </w:r>
      <w:r w:rsidRPr="00075AA8">
        <w:rPr>
          <w:rFonts w:ascii="Times New Roman" w:hAnsi="Times New Roman" w:cs="Times New Roman"/>
          <w:lang w:eastAsia="zh-CN"/>
        </w:rPr>
        <w:t>Программа составлена в соответствии с требованиями ФГОС ВО</w:t>
      </w:r>
      <w:r>
        <w:rPr>
          <w:rFonts w:ascii="Times New Roman" w:hAnsi="Times New Roman" w:cs="Times New Roman"/>
          <w:lang w:eastAsia="zh-CN"/>
        </w:rPr>
        <w:t xml:space="preserve"> </w:t>
      </w:r>
      <w:r w:rsidRPr="00075AA8">
        <w:rPr>
          <w:rFonts w:ascii="Times New Roman" w:hAnsi="Times New Roman" w:cs="Times New Roman"/>
          <w:lang w:eastAsia="zh-CN"/>
        </w:rPr>
        <w:t xml:space="preserve">по направлению </w:t>
      </w:r>
      <w:r w:rsidRPr="00075AA8">
        <w:rPr>
          <w:rFonts w:ascii="Times New Roman" w:hAnsi="Times New Roman" w:cs="Times New Roman"/>
        </w:rPr>
        <w:t>подготовки: 5</w:t>
      </w:r>
      <w:r>
        <w:rPr>
          <w:rFonts w:ascii="Times New Roman" w:hAnsi="Times New Roman" w:cs="Times New Roman"/>
        </w:rPr>
        <w:t>2.05</w:t>
      </w:r>
      <w:r w:rsidRPr="00075AA8">
        <w:rPr>
          <w:rFonts w:ascii="Times New Roman" w:hAnsi="Times New Roman" w:cs="Times New Roman"/>
        </w:rPr>
        <w:t>.02 «</w:t>
      </w:r>
      <w:r>
        <w:rPr>
          <w:rFonts w:ascii="Times New Roman" w:hAnsi="Times New Roman" w:cs="Times New Roman"/>
        </w:rPr>
        <w:t>Режиссура театра</w:t>
      </w:r>
      <w:r w:rsidRPr="00075AA8">
        <w:rPr>
          <w:rFonts w:ascii="Times New Roman" w:hAnsi="Times New Roman" w:cs="Times New Roman"/>
        </w:rPr>
        <w:t>»,</w:t>
      </w:r>
      <w:r>
        <w:rPr>
          <w:rFonts w:ascii="Times New Roman" w:hAnsi="Times New Roman" w:cs="Times New Roman"/>
        </w:rPr>
        <w:t xml:space="preserve">  </w:t>
      </w:r>
      <w:r w:rsidRPr="00075AA8">
        <w:rPr>
          <w:rFonts w:ascii="Times New Roman" w:hAnsi="Times New Roman" w:cs="Times New Roman"/>
        </w:rPr>
        <w:t>профиль подготовки: «</w:t>
      </w:r>
      <w:r>
        <w:rPr>
          <w:rFonts w:ascii="Times New Roman" w:hAnsi="Times New Roman" w:cs="Times New Roman"/>
        </w:rPr>
        <w:t>Режиссер драмы</w:t>
      </w:r>
      <w:r w:rsidRPr="00075AA8">
        <w:rPr>
          <w:rFonts w:ascii="Times New Roman" w:hAnsi="Times New Roman" w:cs="Times New Roman"/>
        </w:rPr>
        <w:t xml:space="preserve">» </w:t>
      </w:r>
      <w:r>
        <w:rPr>
          <w:rFonts w:ascii="Times New Roman" w:hAnsi="Times New Roman" w:cs="Times New Roman"/>
        </w:rPr>
        <w:br/>
        <w:t xml:space="preserve">Автор (ы): </w:t>
      </w:r>
      <w:r w:rsidRPr="00075AA8">
        <w:rPr>
          <w:rFonts w:ascii="Times New Roman" w:hAnsi="Times New Roman" w:cs="Times New Roman"/>
        </w:rPr>
        <w:t>Зыкова Татьяна Геннадьевна,  старший преподаватель</w:t>
      </w:r>
    </w:p>
    <w:p w:rsidR="00E01826" w:rsidRPr="00E84107" w:rsidRDefault="00E01826" w:rsidP="00E01826">
      <w:pPr>
        <w:spacing w:line="360" w:lineRule="auto"/>
        <w:ind w:right="243"/>
        <w:jc w:val="both"/>
        <w:rPr>
          <w:rFonts w:ascii="Times New Roman" w:hAnsi="Times New Roman" w:cs="Times New Roman"/>
          <w:b/>
        </w:rPr>
      </w:pPr>
    </w:p>
    <w:p w:rsidR="00030B4D" w:rsidRDefault="00030B4D"/>
    <w:sectPr w:rsidR="00030B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827C43"/>
    <w:multiLevelType w:val="hybridMultilevel"/>
    <w:tmpl w:val="7186A1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1F01B81"/>
    <w:multiLevelType w:val="hybridMultilevel"/>
    <w:tmpl w:val="40F8F65C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FA24645"/>
    <w:multiLevelType w:val="hybridMultilevel"/>
    <w:tmpl w:val="911432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B68"/>
    <w:rsid w:val="00030B4D"/>
    <w:rsid w:val="001B183B"/>
    <w:rsid w:val="00273461"/>
    <w:rsid w:val="0064112B"/>
    <w:rsid w:val="00642C8B"/>
    <w:rsid w:val="00907D75"/>
    <w:rsid w:val="00C65B45"/>
    <w:rsid w:val="00E01826"/>
    <w:rsid w:val="00E84107"/>
    <w:rsid w:val="00F73B68"/>
    <w:rsid w:val="00FF3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D9AD77-68CE-4061-B23B-21452EBAD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182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182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4">
    <w:name w:val="Table Grid"/>
    <w:basedOn w:val="a1"/>
    <w:uiPriority w:val="59"/>
    <w:rsid w:val="00E01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Для таблиц"/>
    <w:basedOn w:val="a"/>
    <w:uiPriority w:val="99"/>
    <w:qFormat/>
    <w:rsid w:val="00E018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E0182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 w:bidi="mr-IN"/>
    </w:rPr>
  </w:style>
  <w:style w:type="paragraph" w:styleId="a6">
    <w:name w:val="Balloon Text"/>
    <w:basedOn w:val="a"/>
    <w:link w:val="a7"/>
    <w:uiPriority w:val="99"/>
    <w:semiHidden/>
    <w:unhideWhenUsed/>
    <w:rsid w:val="00E01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1826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semiHidden/>
    <w:unhideWhenUsed/>
    <w:rsid w:val="00E841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E8410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98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3301</Words>
  <Characters>18819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Александровна Всехсвятская</cp:lastModifiedBy>
  <cp:revision>3</cp:revision>
  <dcterms:created xsi:type="dcterms:W3CDTF">2022-07-07T09:53:00Z</dcterms:created>
  <dcterms:modified xsi:type="dcterms:W3CDTF">2022-09-28T15:09:00Z</dcterms:modified>
</cp:coreProperties>
</file>